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111A" w14:textId="77777777" w:rsidR="00734419" w:rsidRPr="000100AC" w:rsidRDefault="00734419" w:rsidP="000100AC">
      <w:pPr>
        <w:pStyle w:val="ANNEX"/>
        <w:ind w:left="0"/>
        <w:rPr>
          <w:lang w:val="en-US"/>
        </w:rPr>
      </w:pPr>
      <w:bookmarkStart w:id="0" w:name="_Toc129518297"/>
      <w:bookmarkStart w:id="1" w:name="_Toc413246615"/>
      <w:bookmarkStart w:id="2" w:name="_Toc228266082"/>
      <w:r w:rsidRPr="000100AC">
        <w:rPr>
          <w:lang w:val="en-US"/>
        </w:rPr>
        <w:t>Annex B</w:t>
      </w:r>
      <w:bookmarkEnd w:id="0"/>
      <w:r w:rsidRPr="000100AC">
        <w:rPr>
          <w:lang w:val="en-US"/>
        </w:rPr>
        <w:t>1 (Europe)</w:t>
      </w:r>
      <w:r w:rsidRPr="000100AC">
        <w:rPr>
          <w:lang w:val="en-US"/>
        </w:rPr>
        <w:br/>
      </w:r>
      <w:r w:rsidRPr="000100AC">
        <w:rPr>
          <w:b w:val="0"/>
          <w:lang w:val="en-US"/>
        </w:rPr>
        <w:t>(normative)</w:t>
      </w:r>
      <w:r w:rsidRPr="000100AC">
        <w:rPr>
          <w:lang w:val="en-US"/>
        </w:rPr>
        <w:br/>
      </w:r>
      <w:r w:rsidRPr="000100AC">
        <w:rPr>
          <w:lang w:val="en-US"/>
        </w:rPr>
        <w:br/>
      </w:r>
      <w:bookmarkStart w:id="3" w:name="_Toc129518298"/>
      <w:r w:rsidRPr="000100AC">
        <w:rPr>
          <w:lang w:val="en-US"/>
        </w:rPr>
        <w:t xml:space="preserve">Product </w:t>
      </w:r>
      <w:r w:rsidR="00DC2370" w:rsidRPr="000100AC">
        <w:rPr>
          <w:lang w:val="en-US"/>
        </w:rPr>
        <w:t>e</w:t>
      </w:r>
      <w:r w:rsidRPr="000100AC">
        <w:rPr>
          <w:lang w:val="en-US"/>
        </w:rPr>
        <w:t xml:space="preserve">nvironmental </w:t>
      </w:r>
      <w:r w:rsidR="00DC2370" w:rsidRPr="000100AC">
        <w:rPr>
          <w:lang w:val="en-US"/>
        </w:rPr>
        <w:t>a</w:t>
      </w:r>
      <w:r w:rsidRPr="000100AC">
        <w:rPr>
          <w:lang w:val="en-US"/>
        </w:rPr>
        <w:t>ttributes</w:t>
      </w:r>
      <w:bookmarkEnd w:id="1"/>
      <w:bookmarkEnd w:id="3"/>
      <w:r w:rsidRPr="000100AC">
        <w:rPr>
          <w:lang w:val="en-US"/>
        </w:rPr>
        <w:t xml:space="preserve"> </w:t>
      </w:r>
      <w:r w:rsidR="00DC2370" w:rsidRPr="000100AC">
        <w:rPr>
          <w:lang w:val="en-US"/>
        </w:rPr>
        <w:t xml:space="preserve">- </w:t>
      </w:r>
      <w:r w:rsidRPr="000100AC">
        <w:rPr>
          <w:lang w:val="en-US"/>
        </w:rPr>
        <w:t>Imaging equipment</w:t>
      </w:r>
      <w:bookmarkEnd w:id="2"/>
    </w:p>
    <w:p w14:paraId="44F3D7FB" w14:textId="77777777" w:rsidR="00734419" w:rsidRPr="003817ED" w:rsidRDefault="00734419" w:rsidP="00734419">
      <w:pPr>
        <w:pStyle w:val="M0"/>
        <w:rPr>
          <w:lang w:val="en-US"/>
        </w:rPr>
      </w:pPr>
      <w:r w:rsidRPr="003817ED">
        <w:rPr>
          <w:lang w:val="en-US"/>
        </w:rPr>
        <w:t xml:space="preserve">This Annex is also provided as a separate file – </w:t>
      </w:r>
      <w:hyperlink r:id="rId8" w:history="1">
        <w:r w:rsidRPr="003817ED">
          <w:rPr>
            <w:rStyle w:val="Hyperlink"/>
            <w:lang w:val="en-US"/>
          </w:rPr>
          <w:t>ECMA-370-Annex-B</w:t>
        </w:r>
        <w:r>
          <w:rPr>
            <w:rStyle w:val="Hyperlink"/>
            <w:lang w:val="en-US"/>
          </w:rPr>
          <w:t>1</w:t>
        </w:r>
        <w:r w:rsidRPr="003817ED">
          <w:rPr>
            <w:rStyle w:val="Hyperlink"/>
            <w:lang w:val="en-US"/>
          </w:rPr>
          <w:t>.doc</w:t>
        </w:r>
      </w:hyperlink>
      <w:r w:rsidRPr="003817ED">
        <w:rPr>
          <w:lang w:val="en-US"/>
        </w:rPr>
        <w:t xml:space="preserve"> – </w:t>
      </w:r>
      <w:r>
        <w:rPr>
          <w:lang w:val="en-US"/>
        </w:rPr>
        <w:t>which</w:t>
      </w:r>
      <w:r w:rsidRPr="003817ED">
        <w:rPr>
          <w:lang w:val="en-US"/>
        </w:rPr>
        <w:t xml:space="preserve"> shall be used for the declarations.</w:t>
      </w:r>
    </w:p>
    <w:p w14:paraId="59B1813D" w14:textId="1B81363A" w:rsidR="00734419" w:rsidRDefault="00156979" w:rsidP="00734419">
      <w:pPr>
        <w:pStyle w:val="AnnexHeading"/>
        <w:rPr>
          <w:b w:val="0"/>
          <w:lang w:val="fr-CH"/>
        </w:rPr>
      </w:pPr>
      <w:bookmarkStart w:id="4" w:name="_Toc5711191"/>
      <w:bookmarkStart w:id="5" w:name="_Toc6490944"/>
      <w:bookmarkStart w:id="6" w:name="_Toc6491655"/>
      <w:bookmarkStart w:id="7" w:name="_Toc6492010"/>
      <w:bookmarkStart w:id="8" w:name="_Toc10019178"/>
      <w:bookmarkStart w:id="9" w:name="_Toc226637793"/>
      <w:bookmarkStart w:id="10" w:name="_Toc228266083"/>
      <w:r w:rsidRPr="00734419">
        <w:rPr>
          <w:noProof/>
          <w:lang w:val="en-US"/>
        </w:rPr>
        <w:drawing>
          <wp:inline distT="0" distB="0" distL="0" distR="0" wp14:anchorId="6745C9EA" wp14:editId="0FFF109A">
            <wp:extent cx="4387850" cy="711200"/>
            <wp:effectExtent l="0" t="0" r="0" b="0"/>
            <wp:docPr id="12" name="Picture 17" descr="TEDlogo2006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Dlogo200603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  <w:bookmarkEnd w:id="7"/>
      <w:bookmarkEnd w:id="8"/>
      <w:bookmarkEnd w:id="9"/>
      <w:bookmarkEnd w:id="10"/>
    </w:p>
    <w:p w14:paraId="09B7DED3" w14:textId="7D61B312" w:rsidR="00734419" w:rsidRDefault="00156979" w:rsidP="00734419">
      <w:pPr>
        <w:pStyle w:val="AnnexHeading"/>
        <w:rPr>
          <w:b w:val="0"/>
          <w:lang w:val="fr-CH"/>
        </w:rPr>
      </w:pPr>
      <w:bookmarkStart w:id="11" w:name="_Toc5711192"/>
      <w:bookmarkStart w:id="12" w:name="_Toc6490945"/>
      <w:bookmarkStart w:id="13" w:name="_Toc6491656"/>
      <w:bookmarkStart w:id="14" w:name="_Toc6492011"/>
      <w:bookmarkStart w:id="15" w:name="_Toc10019179"/>
      <w:bookmarkStart w:id="16" w:name="_Toc226637794"/>
      <w:bookmarkStart w:id="17" w:name="_Toc228266084"/>
      <w:r w:rsidRPr="00734419">
        <w:rPr>
          <w:noProof/>
          <w:lang w:val="en-US"/>
        </w:rPr>
        <w:drawing>
          <wp:inline distT="0" distB="0" distL="0" distR="0" wp14:anchorId="7B5FFFE1" wp14:editId="1DA5D178">
            <wp:extent cx="914400" cy="260350"/>
            <wp:effectExtent l="0" t="0" r="0" b="0"/>
            <wp:docPr id="711052183" name="Picture 1" descr="ecma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ma-new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  <w:bookmarkEnd w:id="12"/>
      <w:bookmarkEnd w:id="13"/>
      <w:bookmarkEnd w:id="14"/>
      <w:bookmarkEnd w:id="15"/>
      <w:bookmarkEnd w:id="16"/>
      <w:bookmarkEnd w:id="17"/>
    </w:p>
    <w:p w14:paraId="6DEBFA13" w14:textId="77777777" w:rsidR="00734419" w:rsidRPr="00340948" w:rsidRDefault="00734419" w:rsidP="00340948">
      <w:pPr>
        <w:pBdr>
          <w:bottom w:val="single" w:sz="4" w:space="1" w:color="auto"/>
        </w:pBdr>
        <w:jc w:val="center"/>
        <w:rPr>
          <w:rFonts w:eastAsia="Times New Roman"/>
          <w:b/>
          <w:color w:val="808080"/>
          <w:spacing w:val="20"/>
          <w:sz w:val="24"/>
          <w:szCs w:val="24"/>
          <w:lang w:val="en-US" w:eastAsia="en-US"/>
        </w:rPr>
      </w:pPr>
      <w:r w:rsidRPr="00340948">
        <w:rPr>
          <w:rFonts w:eastAsia="Times New Roman"/>
          <w:b/>
          <w:color w:val="808080"/>
          <w:spacing w:val="20"/>
          <w:sz w:val="24"/>
          <w:szCs w:val="24"/>
          <w:lang w:val="en-US" w:eastAsia="en-US"/>
        </w:rPr>
        <w:t xml:space="preserve">Annex B1 Product environmental attributes </w:t>
      </w:r>
      <w:r w:rsidRPr="00340948">
        <w:rPr>
          <w:rFonts w:eastAsia="Times New Roman"/>
          <w:b/>
          <w:color w:val="808080"/>
          <w:spacing w:val="20"/>
          <w:sz w:val="24"/>
          <w:szCs w:val="24"/>
          <w:lang w:val="en-US" w:eastAsia="en-US"/>
        </w:rPr>
        <w:br/>
      </w:r>
      <w:r w:rsidRPr="00340948">
        <w:rPr>
          <w:rFonts w:eastAsia="Times New Roman"/>
          <w:b/>
          <w:color w:val="FF9900"/>
          <w:spacing w:val="20"/>
          <w:sz w:val="24"/>
          <w:szCs w:val="24"/>
          <w:lang w:val="en-US" w:eastAsia="en-US"/>
        </w:rPr>
        <w:t xml:space="preserve">Imaging </w:t>
      </w:r>
      <w:r w:rsidR="00DC2370">
        <w:rPr>
          <w:rFonts w:eastAsia="Times New Roman"/>
          <w:b/>
          <w:color w:val="FF9900"/>
          <w:spacing w:val="20"/>
          <w:sz w:val="24"/>
          <w:szCs w:val="24"/>
          <w:lang w:val="en-US" w:eastAsia="en-US"/>
        </w:rPr>
        <w:t>e</w:t>
      </w:r>
      <w:r w:rsidRPr="00340948">
        <w:rPr>
          <w:rFonts w:eastAsia="Times New Roman"/>
          <w:b/>
          <w:color w:val="FF9900"/>
          <w:spacing w:val="20"/>
          <w:sz w:val="24"/>
          <w:szCs w:val="24"/>
          <w:lang w:val="en-US" w:eastAsia="en-US"/>
        </w:rPr>
        <w:t>quipment</w:t>
      </w:r>
      <w:r w:rsidR="00340948">
        <w:rPr>
          <w:b/>
          <w:color w:val="FF9900"/>
          <w:sz w:val="24"/>
          <w:szCs w:val="24"/>
          <w:lang w:val="en-US"/>
        </w:rPr>
        <w:br/>
      </w:r>
    </w:p>
    <w:p w14:paraId="10E5984D" w14:textId="77777777" w:rsidR="00734419" w:rsidRPr="003817ED" w:rsidRDefault="00734419" w:rsidP="00734419">
      <w:pPr>
        <w:spacing w:after="0"/>
        <w:rPr>
          <w:rFonts w:cs="Arial"/>
          <w:b/>
          <w:sz w:val="16"/>
          <w:lang w:val="en-US"/>
        </w:rPr>
      </w:pPr>
      <w:r w:rsidRPr="003817ED">
        <w:rPr>
          <w:rFonts w:cs="Arial"/>
          <w:b/>
          <w:sz w:val="16"/>
          <w:lang w:val="en-US"/>
        </w:rPr>
        <w:t xml:space="preserve">The declaration may be published only when all </w:t>
      </w:r>
      <w:r w:rsidR="008B0095">
        <w:rPr>
          <w:rFonts w:cs="Arial"/>
          <w:b/>
          <w:sz w:val="16"/>
          <w:lang w:val="en-US"/>
        </w:rPr>
        <w:t xml:space="preserve">rows and/or fields marked with </w:t>
      </w:r>
      <w:r w:rsidRPr="003817ED">
        <w:rPr>
          <w:rFonts w:cs="Arial"/>
          <w:b/>
          <w:color w:val="FF0000"/>
          <w:sz w:val="16"/>
          <w:lang w:val="en-US"/>
        </w:rPr>
        <w:t>*</w:t>
      </w:r>
      <w:r w:rsidRPr="003817ED">
        <w:rPr>
          <w:rFonts w:cs="Arial"/>
          <w:b/>
          <w:sz w:val="16"/>
          <w:lang w:val="en-US"/>
        </w:rPr>
        <w:t xml:space="preserve"> are filled-in (</w:t>
      </w:r>
      <w:proofErr w:type="spellStart"/>
      <w:r w:rsidRPr="003817ED">
        <w:rPr>
          <w:rFonts w:cs="Arial"/>
          <w:b/>
          <w:sz w:val="16"/>
          <w:lang w:val="en-US"/>
        </w:rPr>
        <w:t>n.a.</w:t>
      </w:r>
      <w:proofErr w:type="spellEnd"/>
      <w:r w:rsidRPr="003817ED">
        <w:rPr>
          <w:rFonts w:cs="Arial"/>
          <w:b/>
          <w:sz w:val="16"/>
          <w:lang w:val="en-US"/>
        </w:rPr>
        <w:t xml:space="preserve"> for not applicable).</w:t>
      </w:r>
    </w:p>
    <w:p w14:paraId="53107CF1" w14:textId="77777777" w:rsidR="00734419" w:rsidRPr="003817ED" w:rsidRDefault="00734419" w:rsidP="00734419">
      <w:pPr>
        <w:pStyle w:val="M1"/>
        <w:ind w:left="0"/>
        <w:rPr>
          <w:lang w:val="en-US"/>
        </w:rPr>
      </w:pPr>
      <w:r w:rsidRPr="003817ED">
        <w:rPr>
          <w:rFonts w:cs="Arial"/>
          <w:b/>
          <w:sz w:val="16"/>
          <w:szCs w:val="15"/>
          <w:lang w:val="en-US"/>
        </w:rPr>
        <w:t>Additional information regarding each item may be found under P1</w:t>
      </w:r>
      <w:r>
        <w:rPr>
          <w:rFonts w:cs="Arial"/>
          <w:b/>
          <w:sz w:val="16"/>
          <w:szCs w:val="15"/>
          <w:lang w:val="en-US"/>
        </w:rPr>
        <w:t>5</w:t>
      </w:r>
      <w:r w:rsidRPr="003817ED">
        <w:rPr>
          <w:rFonts w:cs="Arial"/>
          <w:b/>
          <w:sz w:val="16"/>
          <w:szCs w:val="15"/>
          <w:lang w:val="en-US"/>
        </w:rPr>
        <w:t>.</w:t>
      </w:r>
    </w:p>
    <w:tbl>
      <w:tblPr>
        <w:tblW w:w="9923" w:type="dxa"/>
        <w:tblInd w:w="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937"/>
        <w:gridCol w:w="4935"/>
        <w:gridCol w:w="3051"/>
      </w:tblGrid>
      <w:tr w:rsidR="00734419" w:rsidRPr="00340948" w14:paraId="56B9977C" w14:textId="77777777" w:rsidTr="00734419">
        <w:tc>
          <w:tcPr>
            <w:tcW w:w="1937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3A960184" w14:textId="77777777" w:rsidR="00734419" w:rsidRPr="00340948" w:rsidRDefault="00734419" w:rsidP="00340948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8" w:name="_Toc416361491"/>
            <w:bookmarkStart w:id="19" w:name="_Toc418087619"/>
            <w:bookmarkStart w:id="20" w:name="_Toc5711193"/>
            <w:bookmarkStart w:id="21" w:name="_Toc6490946"/>
            <w:bookmarkStart w:id="22" w:name="_Toc6491657"/>
            <w:bookmarkStart w:id="23" w:name="_Toc6492012"/>
            <w:bookmarkStart w:id="24" w:name="_Toc10019180"/>
            <w:bookmarkStart w:id="25" w:name="_Toc226637795"/>
            <w:bookmarkStart w:id="26" w:name="_Toc228266085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Brand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4935" w:type="dxa"/>
            <w:tcBorders>
              <w:right w:val="single" w:sz="6" w:space="0" w:color="auto"/>
            </w:tcBorders>
          </w:tcPr>
          <w:p w14:paraId="27C5083C" w14:textId="77777777" w:rsidR="00734419" w:rsidRPr="00340948" w:rsidRDefault="00734419" w:rsidP="00340948">
            <w:pPr>
              <w:pStyle w:val="Flttext"/>
              <w:rPr>
                <w:rFonts w:cs="Arial"/>
                <w:lang w:val="en-US"/>
              </w:rPr>
            </w:pPr>
            <w:r w:rsidRPr="00340948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lang w:val="en-US"/>
              </w:rPr>
            </w:r>
            <w:r w:rsidRPr="00340948">
              <w:rPr>
                <w:rFonts w:cs="Arial"/>
                <w:lang w:val="en-US"/>
              </w:rPr>
              <w:fldChar w:fldCharType="separate"/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2F1B3"/>
          </w:tcPr>
          <w:p w14:paraId="4CD9B31F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7" w:name="_Toc416361492"/>
            <w:bookmarkStart w:id="28" w:name="_Toc418087620"/>
            <w:bookmarkStart w:id="29" w:name="_Toc5711194"/>
            <w:bookmarkStart w:id="30" w:name="_Toc6490947"/>
            <w:bookmarkStart w:id="31" w:name="_Toc6491658"/>
            <w:bookmarkStart w:id="32" w:name="_Toc6492013"/>
            <w:bookmarkStart w:id="33" w:name="_Toc10019181"/>
            <w:bookmarkStart w:id="34" w:name="_Toc226637796"/>
            <w:bookmarkStart w:id="35" w:name="_Toc228266086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  <w:tr w:rsidR="00734419" w:rsidRPr="00340948" w14:paraId="54C26D88" w14:textId="77777777" w:rsidTr="00734419">
        <w:trPr>
          <w:cantSplit/>
        </w:trPr>
        <w:tc>
          <w:tcPr>
            <w:tcW w:w="1937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28F5471E" w14:textId="77777777" w:rsidR="00734419" w:rsidRPr="00340948" w:rsidRDefault="00734419" w:rsidP="00340948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6" w:name="_Toc416361493"/>
            <w:bookmarkStart w:id="37" w:name="_Toc418087621"/>
            <w:bookmarkStart w:id="38" w:name="_Toc5711195"/>
            <w:bookmarkStart w:id="39" w:name="_Toc6490948"/>
            <w:bookmarkStart w:id="40" w:name="_Toc6491659"/>
            <w:bookmarkStart w:id="41" w:name="_Toc6492014"/>
            <w:bookmarkStart w:id="42" w:name="_Toc10019182"/>
            <w:bookmarkStart w:id="43" w:name="_Toc226637797"/>
            <w:bookmarkStart w:id="44" w:name="_Toc228266087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Company name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935" w:type="dxa"/>
            <w:tcBorders>
              <w:right w:val="single" w:sz="6" w:space="0" w:color="auto"/>
            </w:tcBorders>
          </w:tcPr>
          <w:p w14:paraId="64B5FFEB" w14:textId="77777777" w:rsidR="00734419" w:rsidRPr="00340948" w:rsidRDefault="00734419" w:rsidP="00340948">
            <w:pPr>
              <w:pStyle w:val="Flttext"/>
              <w:rPr>
                <w:rFonts w:cs="Arial"/>
                <w:lang w:val="en-US"/>
              </w:rPr>
            </w:pPr>
            <w:r w:rsidRPr="00340948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lang w:val="en-US"/>
              </w:rPr>
            </w:r>
            <w:r w:rsidRPr="00340948">
              <w:rPr>
                <w:rFonts w:cs="Arial"/>
                <w:lang w:val="en-US"/>
              </w:rPr>
              <w:fldChar w:fldCharType="separate"/>
            </w:r>
            <w:r w:rsidRPr="00340948">
              <w:rPr>
                <w:rFonts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305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27D927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2060"/>
                <w:sz w:val="16"/>
                <w:szCs w:val="16"/>
                <w:lang w:val="en-US"/>
              </w:rPr>
            </w:pPr>
          </w:p>
        </w:tc>
      </w:tr>
      <w:tr w:rsidR="00734419" w:rsidRPr="00340948" w14:paraId="4E238DBE" w14:textId="77777777" w:rsidTr="00734419">
        <w:trPr>
          <w:cantSplit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41F0D55F" w14:textId="77777777" w:rsidR="00734419" w:rsidRPr="00340948" w:rsidRDefault="00734419" w:rsidP="00340948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5" w:name="_Toc416361494"/>
            <w:bookmarkStart w:id="46" w:name="_Toc418087622"/>
            <w:bookmarkStart w:id="47" w:name="_Toc5711196"/>
            <w:bookmarkStart w:id="48" w:name="_Toc6490949"/>
            <w:bookmarkStart w:id="49" w:name="_Toc6491660"/>
            <w:bookmarkStart w:id="50" w:name="_Toc6492015"/>
            <w:bookmarkStart w:id="51" w:name="_Toc10019183"/>
            <w:bookmarkStart w:id="52" w:name="_Toc226637798"/>
            <w:bookmarkStart w:id="53" w:name="_Toc228266088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Contact information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  <w:p w14:paraId="4F36649E" w14:textId="77777777" w:rsidR="00734419" w:rsidRPr="00340948" w:rsidRDefault="00734419" w:rsidP="00340948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4" w:name="_Toc416361495"/>
            <w:bookmarkStart w:id="55" w:name="_Toc418087623"/>
            <w:bookmarkStart w:id="56" w:name="_Toc5711197"/>
            <w:bookmarkStart w:id="57" w:name="_Toc6490950"/>
            <w:bookmarkStart w:id="58" w:name="_Toc6491661"/>
            <w:bookmarkStart w:id="59" w:name="_Toc6492016"/>
            <w:bookmarkStart w:id="60" w:name="_Toc10019184"/>
            <w:bookmarkStart w:id="61" w:name="_Toc226637799"/>
            <w:bookmarkStart w:id="62" w:name="_Toc228266089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>e-mail address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</w:tcPr>
          <w:p w14:paraId="74BEE9B2" w14:textId="77777777" w:rsidR="00734419" w:rsidRPr="00340948" w:rsidRDefault="00734419" w:rsidP="00340948">
            <w:pPr>
              <w:pStyle w:val="Flttext"/>
              <w:rPr>
                <w:rFonts w:cs="Arial"/>
                <w:b w:val="0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30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B184BDF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340948" w14:paraId="33E879A0" w14:textId="77777777" w:rsidTr="00734419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450182CC" w14:textId="77777777" w:rsidR="00734419" w:rsidRPr="00340948" w:rsidRDefault="00734419" w:rsidP="00340948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3" w:name="_Toc416361496"/>
            <w:bookmarkStart w:id="64" w:name="_Toc418087624"/>
            <w:bookmarkStart w:id="65" w:name="_Toc5711198"/>
            <w:bookmarkStart w:id="66" w:name="_Toc6490951"/>
            <w:bookmarkStart w:id="67" w:name="_Toc6491662"/>
            <w:bookmarkStart w:id="68" w:name="_Toc6492017"/>
            <w:bookmarkStart w:id="69" w:name="_Toc10019185"/>
            <w:bookmarkStart w:id="70" w:name="_Toc226637800"/>
            <w:bookmarkStart w:id="71" w:name="_Toc228266090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Internet site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79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9E9A" w14:textId="77777777" w:rsidR="00734419" w:rsidRPr="00340948" w:rsidRDefault="00734419" w:rsidP="00340948">
            <w:pPr>
              <w:pStyle w:val="Flttext"/>
              <w:rPr>
                <w:rFonts w:cs="Arial"/>
                <w:b w:val="0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340948" w14:paraId="57611D12" w14:textId="77777777" w:rsidTr="00734419">
        <w:tc>
          <w:tcPr>
            <w:tcW w:w="1937" w:type="dxa"/>
            <w:tcBorders>
              <w:top w:val="single" w:sz="6" w:space="0" w:color="auto"/>
              <w:left w:val="single" w:sz="6" w:space="0" w:color="auto"/>
            </w:tcBorders>
            <w:shd w:val="clear" w:color="auto" w:fill="E2F1B3"/>
          </w:tcPr>
          <w:p w14:paraId="788EB661" w14:textId="77777777" w:rsidR="00734419" w:rsidRPr="00340948" w:rsidRDefault="00734419" w:rsidP="00340948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2" w:name="_Toc416361497"/>
            <w:bookmarkStart w:id="73" w:name="_Toc418087625"/>
            <w:bookmarkStart w:id="74" w:name="_Toc5711199"/>
            <w:bookmarkStart w:id="75" w:name="_Toc6490952"/>
            <w:bookmarkStart w:id="76" w:name="_Toc6491663"/>
            <w:bookmarkStart w:id="77" w:name="_Toc6492018"/>
            <w:bookmarkStart w:id="78" w:name="_Toc10019186"/>
            <w:bookmarkStart w:id="79" w:name="_Toc226637801"/>
            <w:bookmarkStart w:id="80" w:name="_Toc228266091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>Additional information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79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9D7A" w14:textId="77777777" w:rsidR="00734419" w:rsidRPr="00340948" w:rsidRDefault="00734419" w:rsidP="00340948">
            <w:pPr>
              <w:pStyle w:val="Flttext"/>
              <w:rPr>
                <w:rFonts w:cs="Arial"/>
                <w:b w:val="0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cs="Arial" w:hint="eastAsia"/>
                <w:lang w:val="en-US"/>
              </w:rPr>
              <w:t> </w:t>
            </w:r>
            <w:r w:rsidRPr="00340948">
              <w:rPr>
                <w:rStyle w:val="FlttextCharChar"/>
                <w:rFonts w:cs="Arial" w:hint="eastAsia"/>
                <w:lang w:val="en-US"/>
              </w:rPr>
              <w:t> </w:t>
            </w:r>
            <w:r w:rsidRPr="00340948">
              <w:rPr>
                <w:rStyle w:val="FlttextCharChar"/>
                <w:rFonts w:cs="Arial" w:hint="eastAsia"/>
                <w:lang w:val="en-US"/>
              </w:rPr>
              <w:t> </w:t>
            </w:r>
            <w:r w:rsidRPr="00340948">
              <w:rPr>
                <w:rStyle w:val="FlttextCharChar"/>
                <w:rFonts w:cs="Arial" w:hint="eastAsia"/>
                <w:lang w:val="en-US"/>
              </w:rPr>
              <w:t> </w:t>
            </w:r>
            <w:r w:rsidRPr="00340948">
              <w:rPr>
                <w:rStyle w:val="FlttextCharChar"/>
                <w:rFonts w:cs="Arial" w:hint="eastAsia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</w:tbl>
    <w:p w14:paraId="43A52DE1" w14:textId="77777777" w:rsidR="00734419" w:rsidRPr="003817ED" w:rsidRDefault="00734419" w:rsidP="00340948">
      <w:pPr>
        <w:spacing w:after="0" w:line="240" w:lineRule="auto"/>
        <w:rPr>
          <w:rFonts w:cs="Arial"/>
          <w:b/>
          <w:sz w:val="16"/>
          <w:lang w:val="en-US"/>
        </w:rPr>
      </w:pPr>
    </w:p>
    <w:p w14:paraId="32DDF19F" w14:textId="77777777" w:rsidR="00734419" w:rsidRPr="003817ED" w:rsidRDefault="00734419" w:rsidP="00340948">
      <w:pPr>
        <w:spacing w:after="0" w:line="240" w:lineRule="auto"/>
        <w:rPr>
          <w:rFonts w:cs="Arial"/>
          <w:b/>
          <w:sz w:val="16"/>
          <w:lang w:val="en-US"/>
        </w:rPr>
      </w:pPr>
    </w:p>
    <w:tbl>
      <w:tblPr>
        <w:tblW w:w="9923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980"/>
        <w:gridCol w:w="7943"/>
      </w:tblGrid>
      <w:tr w:rsidR="00734419" w:rsidRPr="003817ED" w14:paraId="0287E0CE" w14:textId="77777777" w:rsidTr="00734419">
        <w:trPr>
          <w:cantSplit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E2F1B3"/>
          </w:tcPr>
          <w:p w14:paraId="078B3549" w14:textId="77777777" w:rsidR="00734419" w:rsidRPr="003817ED" w:rsidRDefault="00734419" w:rsidP="00340948">
            <w:pPr>
              <w:spacing w:after="0" w:line="240" w:lineRule="auto"/>
              <w:rPr>
                <w:rStyle w:val="FlttextCharChar"/>
                <w:rFonts w:cs="Arial"/>
                <w:b w:val="0"/>
                <w:bCs/>
                <w:iCs/>
                <w:lang w:val="en-US"/>
              </w:rPr>
            </w:pPr>
            <w:r w:rsidRPr="003817ED">
              <w:rPr>
                <w:rFonts w:cs="Arial"/>
                <w:b/>
                <w:bCs/>
                <w:iCs/>
                <w:sz w:val="16"/>
                <w:lang w:val="en-US"/>
              </w:rPr>
              <w:t>The company declares (based on product specification or test results based obtained from sample testing), that the product conforms to the statements given in this declaration.</w:t>
            </w:r>
          </w:p>
        </w:tc>
      </w:tr>
      <w:tr w:rsidR="00734419" w:rsidRPr="00340948" w14:paraId="0737783C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31C7E38D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1" w:name="_Toc416361498"/>
            <w:bookmarkStart w:id="82" w:name="_Toc418087626"/>
            <w:bookmarkStart w:id="83" w:name="_Toc5711200"/>
            <w:bookmarkStart w:id="84" w:name="_Toc6490953"/>
            <w:bookmarkStart w:id="85" w:name="_Toc6491664"/>
            <w:bookmarkStart w:id="86" w:name="_Toc6492019"/>
            <w:bookmarkStart w:id="87" w:name="_Toc10019187"/>
            <w:bookmarkStart w:id="88" w:name="_Toc226637802"/>
            <w:bookmarkStart w:id="89" w:name="_Toc228266092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Type of product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5C717236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340948" w14:paraId="099CBAD4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760C3783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90" w:name="_Toc416361499"/>
            <w:bookmarkStart w:id="91" w:name="_Toc418087627"/>
            <w:bookmarkStart w:id="92" w:name="_Toc5711201"/>
            <w:bookmarkStart w:id="93" w:name="_Toc6490954"/>
            <w:bookmarkStart w:id="94" w:name="_Toc6491665"/>
            <w:bookmarkStart w:id="95" w:name="_Toc6492020"/>
            <w:bookmarkStart w:id="96" w:name="_Toc10019188"/>
            <w:bookmarkStart w:id="97" w:name="_Toc226637803"/>
            <w:bookmarkStart w:id="98" w:name="_Toc228266093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Commercial name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4DBA92C0" w14:textId="77777777" w:rsidR="00734419" w:rsidRPr="00340948" w:rsidRDefault="00734419" w:rsidP="00340948">
            <w:pPr>
              <w:spacing w:after="0" w:line="240" w:lineRule="auto"/>
              <w:jc w:val="left"/>
              <w:rPr>
                <w:rStyle w:val="FlttextCharChar"/>
                <w:rFonts w:cs="Arial"/>
                <w:i w:val="0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340948" w14:paraId="3CBF9230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5CB7F9C8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99" w:name="_Toc416361500"/>
            <w:bookmarkStart w:id="100" w:name="_Toc418087628"/>
            <w:bookmarkStart w:id="101" w:name="_Toc5711202"/>
            <w:bookmarkStart w:id="102" w:name="_Toc6490955"/>
            <w:bookmarkStart w:id="103" w:name="_Toc6491666"/>
            <w:bookmarkStart w:id="104" w:name="_Toc6492021"/>
            <w:bookmarkStart w:id="105" w:name="_Toc10019189"/>
            <w:bookmarkStart w:id="106" w:name="_Toc226637804"/>
            <w:bookmarkStart w:id="107" w:name="_Toc228265751"/>
            <w:bookmarkStart w:id="108" w:name="_Toc228266094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18F6524A" w14:textId="77777777" w:rsidR="00734419" w:rsidRPr="00340948" w:rsidRDefault="00734419" w:rsidP="00340948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340948" w14:paraId="6A01EB84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1C5802D9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09" w:name="_Toc416361501"/>
            <w:bookmarkStart w:id="110" w:name="_Toc418087629"/>
            <w:bookmarkStart w:id="111" w:name="_Toc5711203"/>
            <w:bookmarkStart w:id="112" w:name="_Toc6490956"/>
            <w:bookmarkStart w:id="113" w:name="_Toc6491667"/>
            <w:bookmarkStart w:id="114" w:name="_Toc6492022"/>
            <w:bookmarkStart w:id="115" w:name="_Toc10019190"/>
            <w:bookmarkStart w:id="116" w:name="_Toc226637805"/>
            <w:bookmarkStart w:id="117" w:name="_Toc228265752"/>
            <w:bookmarkStart w:id="118" w:name="_Toc228266095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7771F647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40948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340948">
              <w:rPr>
                <w:rStyle w:val="FlttextCharChar"/>
                <w:rFonts w:cs="Arial"/>
                <w:lang w:val="en-US"/>
              </w:rPr>
            </w:r>
            <w:r w:rsidRPr="00340948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t> </w:t>
            </w:r>
            <w:r w:rsidRPr="00340948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340948" w14:paraId="23CBEAA5" w14:textId="77777777" w:rsidTr="00734419">
        <w:trPr>
          <w:cantSplit/>
        </w:trPr>
        <w:tc>
          <w:tcPr>
            <w:tcW w:w="1980" w:type="dxa"/>
            <w:shd w:val="clear" w:color="auto" w:fill="E2F1B3"/>
          </w:tcPr>
          <w:p w14:paraId="66B50C2E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19" w:name="_Toc416361502"/>
            <w:bookmarkStart w:id="120" w:name="_Toc418087630"/>
            <w:bookmarkStart w:id="121" w:name="_Toc5711204"/>
            <w:bookmarkStart w:id="122" w:name="_Toc6490957"/>
            <w:bookmarkStart w:id="123" w:name="_Toc6491668"/>
            <w:bookmarkStart w:id="124" w:name="_Toc6492023"/>
            <w:bookmarkStart w:id="125" w:name="_Toc10019191"/>
            <w:bookmarkStart w:id="126" w:name="_Toc226637806"/>
            <w:bookmarkStart w:id="127" w:name="_Toc228265753"/>
            <w:bookmarkStart w:id="128" w:name="_Toc228266096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Intended market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  <w:tc>
          <w:tcPr>
            <w:tcW w:w="7943" w:type="dxa"/>
          </w:tcPr>
          <w:p w14:paraId="4AA129C3" w14:textId="77777777" w:rsidR="00734419" w:rsidRPr="00340948" w:rsidRDefault="00734419" w:rsidP="00340948">
            <w:pPr>
              <w:pStyle w:val="Flttext"/>
              <w:rPr>
                <w:rFonts w:cs="Arial"/>
                <w:i w:val="0"/>
                <w:color w:val="FF0000"/>
                <w:lang w:val="en-US"/>
              </w:rPr>
            </w:pPr>
            <w:r w:rsidRPr="00340948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Kryssru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 w:val="0"/>
                <w:i w:val="0"/>
                <w:lang w:val="en-US"/>
              </w:rPr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340948">
              <w:rPr>
                <w:rFonts w:cs="Arial"/>
                <w:i w:val="0"/>
                <w:color w:val="auto"/>
                <w:lang w:val="en-US"/>
              </w:rPr>
              <w:t xml:space="preserve"> Global  </w:t>
            </w:r>
            <w:r w:rsidRPr="00340948">
              <w:rPr>
                <w:rFonts w:cs="Arial"/>
                <w:i w:val="0"/>
                <w:lang w:val="en-US"/>
              </w:rPr>
              <w:fldChar w:fldCharType="begin"/>
            </w:r>
            <w:r w:rsidRPr="00340948">
              <w:rPr>
                <w:rFonts w:cs="Arial"/>
                <w:i w:val="0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i w:val="0"/>
                <w:lang w:val="en-US"/>
              </w:rPr>
              <w:fldChar w:fldCharType="separate"/>
            </w:r>
            <w:r w:rsidRPr="00340948">
              <w:rPr>
                <w:rFonts w:cs="Arial"/>
                <w:i w:val="0"/>
                <w:lang w:val="en-US"/>
              </w:rPr>
              <w:fldChar w:fldCharType="end"/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340948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 w:val="0"/>
                <w:i w:val="0"/>
                <w:lang w:val="en-US"/>
              </w:rPr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340948">
              <w:rPr>
                <w:rFonts w:cs="Arial"/>
                <w:i w:val="0"/>
                <w:color w:val="auto"/>
                <w:lang w:val="en-US"/>
              </w:rPr>
              <w:t xml:space="preserve"> Europe  </w:t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 w:val="0"/>
                <w:i w:val="0"/>
                <w:lang w:val="en-US"/>
              </w:rPr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340948">
              <w:rPr>
                <w:rFonts w:cs="Arial"/>
                <w:i w:val="0"/>
                <w:color w:val="auto"/>
                <w:lang w:val="en-US"/>
              </w:rPr>
              <w:t xml:space="preserve"> Asia, Pacific &amp; Japan </w:t>
            </w:r>
            <w:r w:rsidRPr="00340948">
              <w:rPr>
                <w:rFonts w:cs="Arial"/>
                <w:b w:val="0"/>
                <w:i w:val="0"/>
                <w:color w:val="auto"/>
                <w:lang w:val="en-US"/>
              </w:rPr>
              <w:t xml:space="preserve"> </w:t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 w:val="0"/>
                <w:i w:val="0"/>
                <w:lang w:val="en-US"/>
              </w:rPr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340948">
              <w:rPr>
                <w:rFonts w:cs="Arial"/>
                <w:i w:val="0"/>
                <w:color w:val="auto"/>
                <w:lang w:val="en-US"/>
              </w:rPr>
              <w:t xml:space="preserve"> Americas </w:t>
            </w:r>
            <w:r w:rsidRPr="00340948">
              <w:rPr>
                <w:rFonts w:cs="Arial"/>
                <w:b w:val="0"/>
                <w:i w:val="0"/>
                <w:color w:val="auto"/>
                <w:lang w:val="en-US"/>
              </w:rPr>
              <w:t xml:space="preserve"> </w:t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 w:val="0"/>
                <w:i w:val="0"/>
                <w:lang w:val="en-US"/>
              </w:rPr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340948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340948">
              <w:rPr>
                <w:rFonts w:cs="Arial"/>
                <w:i w:val="0"/>
                <w:color w:val="auto"/>
                <w:lang w:val="en-US"/>
              </w:rPr>
              <w:t xml:space="preserve"> Other </w:t>
            </w:r>
            <w:r w:rsidRPr="00340948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lang w:val="en-US"/>
              </w:rPr>
            </w:r>
            <w:r w:rsidRPr="00340948">
              <w:rPr>
                <w:rFonts w:cs="Arial"/>
                <w:lang w:val="en-US"/>
              </w:rPr>
              <w:fldChar w:fldCharType="separate"/>
            </w:r>
            <w:r w:rsidRPr="00340948">
              <w:rPr>
                <w:rFonts w:cs="Arial"/>
                <w:noProof/>
                <w:lang w:val="en-US"/>
              </w:rPr>
              <w:t> </w:t>
            </w:r>
            <w:r w:rsidRPr="00340948">
              <w:rPr>
                <w:rFonts w:cs="Arial"/>
                <w:noProof/>
                <w:lang w:val="en-US"/>
              </w:rPr>
              <w:t> </w:t>
            </w:r>
            <w:r w:rsidRPr="00340948">
              <w:rPr>
                <w:rFonts w:cs="Arial"/>
                <w:noProof/>
                <w:lang w:val="en-US"/>
              </w:rPr>
              <w:t> </w:t>
            </w:r>
            <w:r w:rsidRPr="00340948">
              <w:rPr>
                <w:rFonts w:cs="Arial"/>
                <w:noProof/>
                <w:lang w:val="en-US"/>
              </w:rPr>
              <w:t> </w:t>
            </w:r>
            <w:r w:rsidRPr="00340948">
              <w:rPr>
                <w:rFonts w:cs="Arial"/>
                <w:noProof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fldChar w:fldCharType="end"/>
            </w:r>
            <w:r w:rsidRPr="00340948">
              <w:rPr>
                <w:rFonts w:cs="Arial"/>
                <w:i w:val="0"/>
                <w:lang w:val="en-US"/>
              </w:rPr>
              <w:t xml:space="preserve">  </w:t>
            </w:r>
          </w:p>
        </w:tc>
      </w:tr>
      <w:tr w:rsidR="00734419" w:rsidRPr="00340948" w14:paraId="71347EB7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60F57662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29" w:name="_Toc416361503"/>
            <w:bookmarkStart w:id="130" w:name="_Toc418087631"/>
            <w:bookmarkStart w:id="131" w:name="_Toc5711205"/>
            <w:bookmarkStart w:id="132" w:name="_Toc6490958"/>
            <w:bookmarkStart w:id="133" w:name="_Toc6491669"/>
            <w:bookmarkStart w:id="134" w:name="_Toc6492024"/>
            <w:bookmarkStart w:id="135" w:name="_Toc10019192"/>
            <w:bookmarkStart w:id="136" w:name="_Toc226637807"/>
            <w:bookmarkStart w:id="137" w:name="_Toc228265754"/>
            <w:bookmarkStart w:id="138" w:name="_Toc228266097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>Additional information</w:t>
            </w:r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43CB8184" w14:textId="77777777" w:rsidR="00734419" w:rsidRPr="00340948" w:rsidRDefault="00734419" w:rsidP="00340948">
            <w:pPr>
              <w:pStyle w:val="Flttext"/>
              <w:rPr>
                <w:rFonts w:cs="Arial"/>
                <w:b w:val="0"/>
                <w:i w:val="0"/>
                <w:lang w:val="en-US"/>
              </w:rPr>
            </w:pPr>
            <w:r w:rsidRPr="00340948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340948">
              <w:rPr>
                <w:rFonts w:cs="Arial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lang w:val="en-US"/>
              </w:rPr>
            </w:r>
            <w:r w:rsidRPr="00340948">
              <w:rPr>
                <w:rFonts w:cs="Arial"/>
                <w:lang w:val="en-US"/>
              </w:rPr>
              <w:fldChar w:fldCharType="separate"/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eastAsia="MS Mincho" w:cs="Arial"/>
                <w:lang w:val="en-US"/>
              </w:rPr>
              <w:t> </w:t>
            </w:r>
            <w:r w:rsidRPr="00340948">
              <w:rPr>
                <w:rFonts w:cs="Arial"/>
                <w:lang w:val="en-US"/>
              </w:rPr>
              <w:fldChar w:fldCharType="end"/>
            </w:r>
          </w:p>
        </w:tc>
      </w:tr>
    </w:tbl>
    <w:p w14:paraId="05EE238D" w14:textId="77777777" w:rsidR="00734419" w:rsidRPr="003817ED" w:rsidRDefault="00734419" w:rsidP="00340948">
      <w:pPr>
        <w:spacing w:after="0" w:line="240" w:lineRule="auto"/>
        <w:rPr>
          <w:rFonts w:cs="Arial"/>
          <w:b/>
          <w:sz w:val="16"/>
          <w:lang w:val="en-US"/>
        </w:rPr>
      </w:pPr>
    </w:p>
    <w:p w14:paraId="1BD68F73" w14:textId="77777777" w:rsidR="00734419" w:rsidRPr="003817ED" w:rsidRDefault="00734419" w:rsidP="00340948">
      <w:pPr>
        <w:spacing w:after="0" w:line="240" w:lineRule="auto"/>
        <w:rPr>
          <w:rFonts w:cs="Arial"/>
          <w:b/>
          <w:sz w:val="16"/>
          <w:lang w:val="en-US"/>
        </w:rPr>
      </w:pPr>
      <w:r w:rsidRPr="003817ED">
        <w:rPr>
          <w:rFonts w:cs="Arial"/>
          <w:b/>
          <w:sz w:val="16"/>
          <w:lang w:val="en-US"/>
        </w:rPr>
        <w:t>This is an uncontrolled copy when in printed form. Please refer to the contact information for the latest version.</w:t>
      </w:r>
    </w:p>
    <w:p w14:paraId="1149DD3C" w14:textId="77777777" w:rsidR="00734419" w:rsidRPr="003817ED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59B911F3" w14:textId="77777777" w:rsidR="00734419" w:rsidRPr="003817ED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2BF2783C" w14:textId="77777777" w:rsidR="00734419" w:rsidRPr="003817ED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0FFB714A" w14:textId="77777777" w:rsidR="00734419" w:rsidRPr="003817ED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3C35CF0B" w14:textId="77777777" w:rsidR="00734419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7754A472" w14:textId="77777777" w:rsidR="00734419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0535A640" w14:textId="77777777" w:rsidR="00734419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34419" w:rsidRPr="00B22808" w14:paraId="2FD2C402" w14:textId="77777777" w:rsidTr="00734419">
        <w:tc>
          <w:tcPr>
            <w:tcW w:w="9923" w:type="dxa"/>
          </w:tcPr>
          <w:p w14:paraId="76378A09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b/>
                <w:sz w:val="16"/>
                <w:lang w:val="en-US"/>
              </w:rPr>
            </w:pPr>
            <w:r w:rsidRPr="00B22808">
              <w:rPr>
                <w:rFonts w:cs="Arial"/>
                <w:b/>
                <w:sz w:val="16"/>
                <w:lang w:val="en-US"/>
              </w:rPr>
              <w:t>About Annex B1</w:t>
            </w:r>
          </w:p>
          <w:p w14:paraId="4BB78297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 w:rsidRPr="00B22808">
              <w:rPr>
                <w:rFonts w:cs="Arial"/>
                <w:sz w:val="16"/>
                <w:lang w:val="en-US"/>
              </w:rPr>
              <w:t>Annex B1 reflects Product environmental attributes relevant for Imaging products. The following items from the ECMA-370 Main body are not shown in the template:</w:t>
            </w:r>
          </w:p>
          <w:p w14:paraId="5A19B67E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 w:rsidRPr="00B22808">
              <w:rPr>
                <w:rFonts w:cs="Arial"/>
                <w:sz w:val="16"/>
                <w:lang w:val="en-US"/>
              </w:rPr>
              <w:t>P9.1 PTEC, ETEC and display resolution</w:t>
            </w:r>
          </w:p>
          <w:p w14:paraId="277ADF3C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 w:rsidRPr="00B22808">
              <w:rPr>
                <w:rFonts w:cs="Arial"/>
                <w:sz w:val="16"/>
                <w:lang w:val="en-US"/>
              </w:rPr>
              <w:t>P12.1-P12.2</w:t>
            </w:r>
            <w:r>
              <w:rPr>
                <w:rFonts w:cs="Arial"/>
                <w:sz w:val="16"/>
                <w:lang w:val="en-US"/>
              </w:rPr>
              <w:t xml:space="preserve"> Ergonomic requirements</w:t>
            </w:r>
            <w:r w:rsidR="006F1087">
              <w:rPr>
                <w:rFonts w:cs="Arial"/>
                <w:sz w:val="16"/>
                <w:lang w:val="en-US"/>
              </w:rPr>
              <w:t>.</w:t>
            </w:r>
          </w:p>
        </w:tc>
      </w:tr>
    </w:tbl>
    <w:p w14:paraId="43B657F1" w14:textId="77777777" w:rsidR="00734419" w:rsidRDefault="00734419" w:rsidP="00340948">
      <w:pPr>
        <w:spacing w:after="0" w:line="240" w:lineRule="auto"/>
        <w:rPr>
          <w:rFonts w:cs="Arial"/>
          <w:sz w:val="16"/>
          <w:lang w:val="en-US"/>
        </w:rPr>
      </w:pPr>
    </w:p>
    <w:p w14:paraId="4558A2E0" w14:textId="77777777" w:rsidR="00340948" w:rsidRPr="00340948" w:rsidRDefault="00340948" w:rsidP="00340948">
      <w:pPr>
        <w:spacing w:after="0" w:line="240" w:lineRule="auto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br w:type="page"/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62"/>
        <w:gridCol w:w="5849"/>
        <w:gridCol w:w="731"/>
        <w:gridCol w:w="2097"/>
      </w:tblGrid>
      <w:tr w:rsidR="00734419" w:rsidRPr="003817ED" w14:paraId="25FCD4E4" w14:textId="77777777" w:rsidTr="00340948">
        <w:trPr>
          <w:cantSplit/>
          <w:trHeight w:hRule="exact" w:val="284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14:paraId="746D3B8C" w14:textId="77777777" w:rsidR="00734419" w:rsidRPr="00340948" w:rsidRDefault="00340948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340948">
              <w:rPr>
                <w:b/>
                <w:color w:val="FF6600"/>
                <w:spacing w:val="20"/>
                <w:sz w:val="16"/>
                <w:szCs w:val="16"/>
                <w:lang w:val="fr-CH"/>
              </w:rPr>
              <w:lastRenderedPageBreak/>
              <w:br w:type="page"/>
            </w:r>
            <w:bookmarkStart w:id="139" w:name="_Toc416361504"/>
            <w:bookmarkStart w:id="140" w:name="_Toc418087632"/>
            <w:bookmarkStart w:id="141" w:name="_Toc5711206"/>
            <w:bookmarkStart w:id="142" w:name="_Toc6490959"/>
            <w:bookmarkStart w:id="143" w:name="_Toc6491670"/>
            <w:bookmarkStart w:id="144" w:name="_Toc6492025"/>
            <w:bookmarkStart w:id="145" w:name="_Toc10019193"/>
            <w:bookmarkStart w:id="146" w:name="_Toc226637808"/>
            <w:bookmarkStart w:id="147" w:name="_Toc228265755"/>
            <w:bookmarkStart w:id="148" w:name="_Toc228266098"/>
            <w:r w:rsidR="00734419"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="00734419"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1D925156" w14:textId="77777777" w:rsidR="00734419" w:rsidRDefault="00734419" w:rsidP="00340948">
            <w:pPr>
              <w:spacing w:after="0" w:line="240" w:lineRule="auto"/>
              <w:jc w:val="left"/>
              <w:rPr>
                <w:rStyle w:val="FlttextCharChar"/>
                <w:rFonts w:cs="Arial"/>
                <w:szCs w:val="36"/>
                <w:lang w:val="en-US"/>
              </w:rPr>
            </w:pPr>
            <w:r w:rsidRPr="003817ED">
              <w:rPr>
                <w:rStyle w:val="FlttextCharChar"/>
                <w:rFonts w:cs="Arial"/>
                <w:szCs w:val="36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instrText xml:space="preserve"> FORMTEXT </w:instrText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fldChar w:fldCharType="separate"/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t> </w:t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t> </w:t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t> </w:t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t> </w:t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t> </w:t>
            </w:r>
            <w:r w:rsidRPr="003817ED">
              <w:rPr>
                <w:rStyle w:val="FlttextCharChar"/>
                <w:rFonts w:cs="Arial"/>
                <w:szCs w:val="36"/>
                <w:lang w:val="en-US"/>
              </w:rPr>
              <w:fldChar w:fldCharType="end"/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14:paraId="1147243D" w14:textId="77777777" w:rsidR="00734419" w:rsidRPr="00340948" w:rsidRDefault="00734419" w:rsidP="00340948">
            <w:pPr>
              <w:pStyle w:val="Subtitle"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49" w:name="_Toc416361505"/>
            <w:bookmarkStart w:id="150" w:name="_Toc418087633"/>
            <w:bookmarkStart w:id="151" w:name="_Toc5711207"/>
            <w:bookmarkStart w:id="152" w:name="_Toc6490960"/>
            <w:bookmarkStart w:id="153" w:name="_Toc6491671"/>
            <w:bookmarkStart w:id="154" w:name="_Toc6492026"/>
            <w:bookmarkStart w:id="155" w:name="_Toc10019194"/>
            <w:bookmarkStart w:id="156" w:name="_Toc226637809"/>
            <w:bookmarkStart w:id="157" w:name="_Toc228265756"/>
            <w:bookmarkStart w:id="158" w:name="_Toc228266099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14:paraId="71460363" w14:textId="77777777" w:rsidR="00734419" w:rsidRPr="00340948" w:rsidRDefault="00734419" w:rsidP="0034094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3817ED" w14:paraId="26AA176E" w14:textId="77777777" w:rsidTr="00340948">
        <w:trPr>
          <w:cantSplit/>
          <w:trHeight w:hRule="exact" w:val="425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14:paraId="6F800644" w14:textId="77777777" w:rsidR="00734419" w:rsidRPr="00340948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59" w:name="_Toc416361506"/>
            <w:bookmarkStart w:id="160" w:name="_Toc418087634"/>
            <w:bookmarkStart w:id="161" w:name="_Toc5711208"/>
            <w:bookmarkStart w:id="162" w:name="_Toc6490961"/>
            <w:bookmarkStart w:id="163" w:name="_Toc6491672"/>
            <w:bookmarkStart w:id="164" w:name="_Toc6492027"/>
            <w:bookmarkStart w:id="165" w:name="_Toc10019195"/>
            <w:bookmarkStart w:id="166" w:name="_Toc226637810"/>
            <w:bookmarkStart w:id="167" w:name="_Toc228265757"/>
            <w:bookmarkStart w:id="168" w:name="_Toc228266100"/>
            <w:r w:rsidRPr="00340948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340948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</w:p>
        </w:tc>
        <w:bookmarkStart w:id="169" w:name="Produkt"/>
        <w:tc>
          <w:tcPr>
            <w:tcW w:w="5849" w:type="dxa"/>
            <w:tcBorders>
              <w:bottom w:val="single" w:sz="4" w:space="0" w:color="auto"/>
            </w:tcBorders>
          </w:tcPr>
          <w:p w14:paraId="1D7D5DEF" w14:textId="77777777" w:rsidR="00734419" w:rsidRPr="003817ED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lang w:val="en-US"/>
              </w:rPr>
            </w:pPr>
            <w:r>
              <w:rPr>
                <w:rStyle w:val="FlttextCharChar"/>
                <w:rFonts w:cs="Arial"/>
                <w:szCs w:val="36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Style w:val="FlttextCharChar"/>
                <w:rFonts w:cs="Arial"/>
                <w:szCs w:val="36"/>
                <w:lang w:val="en-US"/>
              </w:rPr>
              <w:instrText xml:space="preserve"> FORMTEXT </w:instrText>
            </w:r>
            <w:r>
              <w:rPr>
                <w:rStyle w:val="FlttextCharChar"/>
                <w:rFonts w:cs="Arial"/>
                <w:szCs w:val="36"/>
                <w:lang w:val="en-US"/>
              </w:rPr>
            </w:r>
            <w:r>
              <w:rPr>
                <w:rStyle w:val="FlttextCharChar"/>
                <w:rFonts w:cs="Arial"/>
                <w:szCs w:val="36"/>
                <w:lang w:val="en-US"/>
              </w:rPr>
              <w:fldChar w:fldCharType="separate"/>
            </w:r>
            <w:r>
              <w:rPr>
                <w:rStyle w:val="FlttextCharChar"/>
                <w:rFonts w:cs="Arial"/>
                <w:noProof/>
                <w:szCs w:val="36"/>
                <w:lang w:val="en-US"/>
              </w:rPr>
              <w:t> </w:t>
            </w:r>
            <w:r>
              <w:rPr>
                <w:rStyle w:val="FlttextCharChar"/>
                <w:rFonts w:cs="Arial"/>
                <w:noProof/>
                <w:szCs w:val="36"/>
                <w:lang w:val="en-US"/>
              </w:rPr>
              <w:t> </w:t>
            </w:r>
            <w:r>
              <w:rPr>
                <w:rStyle w:val="FlttextCharChar"/>
                <w:rFonts w:cs="Arial"/>
                <w:noProof/>
                <w:szCs w:val="36"/>
                <w:lang w:val="en-US"/>
              </w:rPr>
              <w:t> </w:t>
            </w:r>
            <w:r>
              <w:rPr>
                <w:rStyle w:val="FlttextCharChar"/>
                <w:rFonts w:cs="Arial"/>
                <w:noProof/>
                <w:szCs w:val="36"/>
                <w:lang w:val="en-US"/>
              </w:rPr>
              <w:t> </w:t>
            </w:r>
            <w:r>
              <w:rPr>
                <w:rStyle w:val="FlttextCharChar"/>
                <w:rFonts w:cs="Arial"/>
                <w:noProof/>
                <w:szCs w:val="36"/>
                <w:lang w:val="en-US"/>
              </w:rPr>
              <w:t> </w:t>
            </w:r>
            <w:r>
              <w:rPr>
                <w:rStyle w:val="FlttextCharChar"/>
                <w:rFonts w:cs="Arial"/>
                <w:szCs w:val="36"/>
                <w:lang w:val="en-US"/>
              </w:rPr>
              <w:fldChar w:fldCharType="end"/>
            </w:r>
            <w:bookmarkEnd w:id="169"/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6D895DC8" w14:textId="77777777" w:rsidR="00734419" w:rsidRPr="003817ED" w:rsidRDefault="00734419" w:rsidP="00340948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9DFB831" w14:textId="77777777" w:rsidR="00734419" w:rsidRPr="003817ED" w:rsidRDefault="00734419" w:rsidP="00340948">
            <w:pPr>
              <w:spacing w:after="0" w:line="240" w:lineRule="auto"/>
              <w:jc w:val="center"/>
              <w:rPr>
                <w:rFonts w:cs="Arial"/>
                <w:sz w:val="16"/>
                <w:lang w:val="en-US"/>
              </w:rPr>
            </w:pPr>
          </w:p>
        </w:tc>
      </w:tr>
    </w:tbl>
    <w:p w14:paraId="66519274" w14:textId="77777777" w:rsidR="00547EC0" w:rsidRPr="00985B0C" w:rsidRDefault="00547EC0" w:rsidP="00547EC0">
      <w:pPr>
        <w:spacing w:after="0" w:line="240" w:lineRule="auto"/>
        <w:rPr>
          <w:rFonts w:cs="Arial"/>
          <w:sz w:val="16"/>
          <w:szCs w:val="16"/>
          <w:lang w:val="en-US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6"/>
        <w:gridCol w:w="26"/>
        <w:gridCol w:w="7762"/>
        <w:gridCol w:w="11"/>
        <w:gridCol w:w="10"/>
        <w:gridCol w:w="546"/>
        <w:gridCol w:w="21"/>
        <w:gridCol w:w="356"/>
        <w:gridCol w:w="70"/>
        <w:gridCol w:w="568"/>
      </w:tblGrid>
      <w:tr w:rsidR="00734419" w:rsidRPr="00340948" w14:paraId="700D311C" w14:textId="77777777" w:rsidTr="00734419">
        <w:tc>
          <w:tcPr>
            <w:tcW w:w="101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626C4E85" w14:textId="77777777" w:rsidR="00734419" w:rsidRPr="00340948" w:rsidRDefault="00734419" w:rsidP="00340948">
            <w:pPr>
              <w:pStyle w:val="Heading2"/>
              <w:tabs>
                <w:tab w:val="clear" w:pos="700"/>
                <w:tab w:val="left" w:pos="2862"/>
                <w:tab w:val="right" w:pos="5820"/>
                <w:tab w:val="left" w:pos="8364"/>
                <w:tab w:val="right" w:pos="9649"/>
              </w:tabs>
              <w:spacing w:before="0" w:after="0" w:line="240" w:lineRule="auto"/>
              <w:rPr>
                <w:rFonts w:eastAsia="Times New Roman" w:cs="Arial"/>
                <w:bCs/>
                <w:iCs/>
                <w:color w:val="000000"/>
                <w:sz w:val="18"/>
                <w:szCs w:val="28"/>
                <w:lang w:val="en-US" w:eastAsia="sv-SE"/>
              </w:rPr>
            </w:pPr>
            <w:bookmarkStart w:id="170" w:name="_Toc137541319"/>
            <w:bookmarkStart w:id="171" w:name="_Toc137542690"/>
            <w:bookmarkStart w:id="172" w:name="_Toc153851811"/>
            <w:bookmarkStart w:id="173" w:name="_Toc153860172"/>
            <w:bookmarkStart w:id="174" w:name="_Toc209513082"/>
            <w:bookmarkStart w:id="175" w:name="_Toc226972110"/>
            <w:bookmarkStart w:id="176" w:name="_Toc226972235"/>
            <w:bookmarkStart w:id="177" w:name="_Toc416361507"/>
            <w:bookmarkStart w:id="178" w:name="_Toc418087635"/>
            <w:bookmarkStart w:id="179" w:name="_Toc5711209"/>
            <w:bookmarkStart w:id="180" w:name="_Toc6490962"/>
            <w:bookmarkStart w:id="181" w:name="_Toc6491673"/>
            <w:bookmarkStart w:id="182" w:name="_Toc6492028"/>
            <w:bookmarkStart w:id="183" w:name="_Toc10019196"/>
            <w:bookmarkStart w:id="184" w:name="_Toc226637811"/>
            <w:bookmarkStart w:id="185" w:name="_Toc228265758"/>
            <w:bookmarkStart w:id="186" w:name="_Toc228266101"/>
            <w:r w:rsidRPr="00340948">
              <w:rPr>
                <w:rFonts w:eastAsia="Times New Roman" w:cs="Arial"/>
                <w:bCs/>
                <w:iCs/>
                <w:color w:val="000000"/>
                <w:sz w:val="18"/>
                <w:szCs w:val="28"/>
                <w:lang w:val="en-US" w:eastAsia="sv-SE"/>
              </w:rPr>
              <w:t>Product environmental attributes - Legal requirements</w:t>
            </w:r>
            <w:r w:rsidRPr="00340948">
              <w:rPr>
                <w:rFonts w:eastAsia="Times New Roman" w:cs="Arial"/>
                <w:bCs/>
                <w:iCs/>
                <w:color w:val="000000"/>
                <w:sz w:val="18"/>
                <w:szCs w:val="28"/>
                <w:lang w:val="en-US" w:eastAsia="sv-SE"/>
              </w:rPr>
              <w:tab/>
            </w:r>
            <w:r w:rsidRPr="00340948">
              <w:rPr>
                <w:rFonts w:eastAsia="Times New Roman" w:cs="Arial"/>
                <w:bCs/>
                <w:iCs/>
                <w:color w:val="000000"/>
                <w:sz w:val="18"/>
                <w:szCs w:val="28"/>
                <w:lang w:val="en-US" w:eastAsia="sv-SE"/>
              </w:rPr>
              <w:tab/>
              <w:t>Requirement met</w:t>
            </w:r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</w:p>
        </w:tc>
      </w:tr>
      <w:tr w:rsidR="00734419" w:rsidRPr="00340948" w14:paraId="7A863898" w14:textId="77777777" w:rsidTr="00734419">
        <w:tc>
          <w:tcPr>
            <w:tcW w:w="792" w:type="dxa"/>
            <w:gridSpan w:val="2"/>
          </w:tcPr>
          <w:p w14:paraId="4521F57C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br w:type="page"/>
              <w:t>Item</w:t>
            </w:r>
          </w:p>
        </w:tc>
        <w:tc>
          <w:tcPr>
            <w:tcW w:w="7762" w:type="dxa"/>
          </w:tcPr>
          <w:p w14:paraId="42D368B1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3"/>
          </w:tcPr>
          <w:p w14:paraId="4364358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377" w:type="dxa"/>
            <w:gridSpan w:val="2"/>
          </w:tcPr>
          <w:p w14:paraId="76674799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No</w:t>
            </w:r>
          </w:p>
        </w:tc>
        <w:tc>
          <w:tcPr>
            <w:tcW w:w="638" w:type="dxa"/>
            <w:gridSpan w:val="2"/>
          </w:tcPr>
          <w:p w14:paraId="7332AF91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340948">
              <w:rPr>
                <w:rFonts w:cs="Arial"/>
                <w:sz w:val="16"/>
                <w:szCs w:val="16"/>
                <w:lang w:val="en-US"/>
              </w:rPr>
              <w:t>n.a.</w:t>
            </w:r>
            <w:proofErr w:type="spellEnd"/>
          </w:p>
        </w:tc>
      </w:tr>
      <w:tr w:rsidR="00734419" w:rsidRPr="002E0917" w14:paraId="0D1337B1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0A362738" w14:textId="77777777" w:rsidR="00734419" w:rsidRPr="002E0917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87" w:name="_Toc416361508"/>
            <w:bookmarkStart w:id="188" w:name="_Toc418087636"/>
            <w:bookmarkStart w:id="189" w:name="_Toc5711210"/>
            <w:bookmarkStart w:id="190" w:name="_Toc6490963"/>
            <w:bookmarkStart w:id="191" w:name="_Toc6491674"/>
            <w:bookmarkStart w:id="192" w:name="_Toc6492029"/>
            <w:bookmarkStart w:id="193" w:name="_Toc10019197"/>
            <w:bookmarkStart w:id="194" w:name="_Toc226637812"/>
            <w:bookmarkStart w:id="195" w:name="_Toc228265759"/>
            <w:bookmarkStart w:id="196" w:name="_Toc228266102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P1</w:t>
            </w:r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5A8B3688" w14:textId="77777777" w:rsidR="00734419" w:rsidRPr="002E0917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i/>
                <w:sz w:val="16"/>
                <w:szCs w:val="16"/>
                <w:lang w:val="en-US"/>
              </w:rPr>
            </w:pPr>
            <w:bookmarkStart w:id="197" w:name="_Toc416361509"/>
            <w:bookmarkStart w:id="198" w:name="_Toc418087637"/>
            <w:bookmarkStart w:id="199" w:name="_Toc5711211"/>
            <w:bookmarkStart w:id="200" w:name="_Toc6490964"/>
            <w:bookmarkStart w:id="201" w:name="_Toc6491675"/>
            <w:bookmarkStart w:id="202" w:name="_Toc6492030"/>
            <w:bookmarkStart w:id="203" w:name="_Toc10019198"/>
            <w:bookmarkStart w:id="204" w:name="_Toc226637813"/>
            <w:bookmarkStart w:id="205" w:name="_Toc228265760"/>
            <w:bookmarkStart w:id="206" w:name="_Toc228266103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Hazardous substances and preparations</w:t>
            </w:r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</w:p>
        </w:tc>
        <w:tc>
          <w:tcPr>
            <w:tcW w:w="157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29B7D92C" w14:textId="77777777" w:rsidR="00734419" w:rsidRPr="002E0917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340948" w14:paraId="6D7FC3A6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C3873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P1.1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1E61A1" w14:textId="77777777" w:rsidR="00734419" w:rsidRPr="00340948" w:rsidRDefault="00734419" w:rsidP="00646EF3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Products do comply with the current European RoHS Directive. (See legal reference </w:t>
            </w:r>
            <w:r w:rsidRPr="00646EF3">
              <w:rPr>
                <w:rFonts w:cs="Arial"/>
                <w:sz w:val="16"/>
                <w:szCs w:val="16"/>
                <w:lang w:val="en-US"/>
              </w:rPr>
              <w:t xml:space="preserve">and </w:t>
            </w:r>
            <w:r w:rsidR="00646EF3" w:rsidRPr="00646EF3">
              <w:rPr>
                <w:rStyle w:val="FootnoteReference"/>
                <w:rFonts w:cs="Arial"/>
                <w:position w:val="0"/>
                <w:szCs w:val="16"/>
                <w:lang w:val="en-US"/>
              </w:rPr>
              <w:t>N</w:t>
            </w:r>
            <w:r w:rsidR="00646EF3" w:rsidRPr="00646EF3">
              <w:rPr>
                <w:sz w:val="16"/>
                <w:szCs w:val="16"/>
              </w:rPr>
              <w:t>OTE</w:t>
            </w:r>
            <w:r w:rsidRPr="00646EF3">
              <w:rPr>
                <w:rStyle w:val="FootnoteReference"/>
                <w:rFonts w:cs="Arial"/>
                <w:position w:val="0"/>
                <w:szCs w:val="16"/>
                <w:lang w:val="en-US"/>
              </w:rPr>
              <w:t xml:space="preserve"> </w:t>
            </w:r>
            <w:r w:rsidRPr="00646EF3">
              <w:rPr>
                <w:rFonts w:cs="Arial"/>
                <w:sz w:val="16"/>
                <w:szCs w:val="16"/>
                <w:lang w:val="en-US"/>
              </w:rPr>
              <w:t>B</w:t>
            </w:r>
            <w:r w:rsidRPr="00646EF3">
              <w:rPr>
                <w:rStyle w:val="FootnoteReference"/>
                <w:rFonts w:cs="Arial"/>
                <w:position w:val="0"/>
                <w:szCs w:val="16"/>
                <w:lang w:val="en-US"/>
              </w:rPr>
              <w:t>1</w:t>
            </w:r>
            <w:r w:rsidR="002E1F78">
              <w:rPr>
                <w:rStyle w:val="FootnoteReference"/>
                <w:rFonts w:cs="Arial"/>
                <w:szCs w:val="16"/>
              </w:rPr>
              <w:footnoteReference w:id="1"/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942CC3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F86156C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0AF3F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734419" w:rsidRPr="00340948" w14:paraId="7957383C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1A73F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P1.2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FA041C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Products do not contain Asbestos (see legal reference). </w:t>
            </w:r>
          </w:p>
          <w:p w14:paraId="5B7C9969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Comment: Legal reference has no maximum concentration value.</w:t>
            </w:r>
          </w:p>
        </w:tc>
        <w:bookmarkStart w:id="207" w:name="OLE_LINK2"/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1638EB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07"/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D927F2A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54865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340948" w14:paraId="269E5985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54511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P1.3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076CFA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Products do not contain Ozone Depleting Substances: Chlorofluorocarbons (CFC), </w:t>
            </w:r>
            <w:proofErr w:type="spellStart"/>
            <w:r w:rsidRPr="00340948">
              <w:rPr>
                <w:rFonts w:cs="Arial"/>
                <w:sz w:val="16"/>
                <w:szCs w:val="16"/>
                <w:lang w:val="en-US"/>
              </w:rPr>
              <w:t>hydrobromofluorocarbons</w:t>
            </w:r>
            <w:proofErr w:type="spellEnd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(HBFC), </w:t>
            </w:r>
            <w:proofErr w:type="spellStart"/>
            <w:r w:rsidRPr="00340948">
              <w:rPr>
                <w:rFonts w:cs="Arial"/>
                <w:sz w:val="16"/>
                <w:szCs w:val="16"/>
                <w:lang w:val="en-US"/>
              </w:rPr>
              <w:t>hydrochlorofluorcarbons</w:t>
            </w:r>
            <w:proofErr w:type="spellEnd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(HCFC), Halons, </w:t>
            </w:r>
            <w:proofErr w:type="spellStart"/>
            <w:r w:rsidRPr="00340948">
              <w:rPr>
                <w:rFonts w:cs="Arial"/>
                <w:sz w:val="16"/>
                <w:szCs w:val="16"/>
                <w:lang w:val="en-US"/>
              </w:rPr>
              <w:t>carbontetrachloride</w:t>
            </w:r>
            <w:proofErr w:type="spellEnd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, 1,1,1-trichloroethane, methyl bromide (see legal reference). Comment: Legal reference has no maximum concentration values.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EC7775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AF85AB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A7B381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340948" w14:paraId="5ADADD52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D0E52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P1.4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B32CF" w14:textId="77777777" w:rsidR="00734419" w:rsidRPr="00340948" w:rsidRDefault="00734419" w:rsidP="000A42A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Products do not contain more than;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>005% polychlorinated biphenyl (PCB),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>005% polychlorinated terphenyl (PCT)</w:t>
            </w:r>
            <w:r w:rsidRPr="00340948">
              <w:rPr>
                <w:rFonts w:cs="Arial"/>
                <w:sz w:val="16"/>
                <w:szCs w:val="16"/>
              </w:rPr>
              <w:t xml:space="preserve">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>in preparations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5912E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3380550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0813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340948" w14:paraId="79EEF9CB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97CAA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P1.5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* 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E0527B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Products do not contain more than </w:t>
            </w:r>
            <w:r w:rsidR="00F1556D">
              <w:rPr>
                <w:rFonts w:cs="Arial"/>
                <w:sz w:val="16"/>
                <w:szCs w:val="16"/>
                <w:lang w:val="en-US"/>
              </w:rPr>
              <w:t>0,1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% short chain </w:t>
            </w:r>
            <w:proofErr w:type="spellStart"/>
            <w:r w:rsidRPr="00340948">
              <w:rPr>
                <w:rFonts w:cs="Arial"/>
                <w:sz w:val="16"/>
                <w:szCs w:val="16"/>
                <w:lang w:val="en-US"/>
              </w:rPr>
              <w:t>chloroparaffins</w:t>
            </w:r>
            <w:proofErr w:type="spellEnd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(SCCP) with 10-13 carbon atoms in the chain containing at least 48% per mass of chlorine in the SCCP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C938E2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8982E37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1AE0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340948" w14:paraId="6E920E32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F1CF1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P1.6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A37AC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Parts with direct and prolonged skin contact do not release nickel in concentrations above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5 </w:t>
            </w:r>
            <w:r w:rsidR="008B0095" w:rsidRPr="004A29EB">
              <w:rPr>
                <w:rFonts w:cs="Arial"/>
                <w:sz w:val="16"/>
                <w:szCs w:val="16"/>
                <w:lang w:val="en-US"/>
              </w:rPr>
              <w:sym w:font="Symbol" w:char="F06D"/>
            </w:r>
            <w:r w:rsidR="008B0095" w:rsidRPr="004A29EB">
              <w:rPr>
                <w:rFonts w:cs="Arial"/>
                <w:sz w:val="16"/>
                <w:szCs w:val="16"/>
                <w:lang w:val="en-US"/>
              </w:rPr>
              <w:t>g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>/cm</w:t>
            </w:r>
            <w:r w:rsidRPr="00340948">
              <w:rPr>
                <w:rFonts w:cs="Arial"/>
                <w:sz w:val="16"/>
                <w:szCs w:val="16"/>
                <w:vertAlign w:val="superscript"/>
                <w:lang w:val="en-US"/>
              </w:rPr>
              <w:t>2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/week (see legal reference). </w:t>
            </w:r>
          </w:p>
          <w:p w14:paraId="4CAB008F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Comment: Max limit in legal reference when tested according to EN1811:2011-5.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4151FA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F2D076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4D9C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340948" w14:paraId="487647D1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77AAA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P1.7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69B82F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REACH Article 33 information about substances in articles is available at (add URL or mail contact):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br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5CB9041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69FBC2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1BC3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DF20351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2E0917" w14:paraId="28F71407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7CADED78" w14:textId="77777777" w:rsidR="00734419" w:rsidRPr="002E0917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08" w:name="_Toc416361510"/>
            <w:bookmarkStart w:id="209" w:name="_Toc418087638"/>
            <w:bookmarkStart w:id="210" w:name="_Toc5711212"/>
            <w:bookmarkStart w:id="211" w:name="_Toc6490965"/>
            <w:bookmarkStart w:id="212" w:name="_Toc6491676"/>
            <w:bookmarkStart w:id="213" w:name="_Toc6492031"/>
            <w:bookmarkStart w:id="214" w:name="_Toc10019199"/>
            <w:bookmarkStart w:id="215" w:name="_Toc226637814"/>
            <w:bookmarkStart w:id="216" w:name="_Toc228265761"/>
            <w:bookmarkStart w:id="217" w:name="_Toc228266104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P2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377C1EEA" w14:textId="77777777" w:rsidR="00734419" w:rsidRPr="002E0917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18" w:name="_Toc416361511"/>
            <w:bookmarkStart w:id="219" w:name="_Toc418087639"/>
            <w:bookmarkStart w:id="220" w:name="_Toc5711213"/>
            <w:bookmarkStart w:id="221" w:name="_Toc6490966"/>
            <w:bookmarkStart w:id="222" w:name="_Toc6491677"/>
            <w:bookmarkStart w:id="223" w:name="_Toc6492032"/>
            <w:bookmarkStart w:id="224" w:name="_Toc10019200"/>
            <w:bookmarkStart w:id="225" w:name="_Toc226637815"/>
            <w:bookmarkStart w:id="226" w:name="_Toc228265762"/>
            <w:bookmarkStart w:id="227" w:name="_Toc228266105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Batteries</w:t>
            </w:r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</w:p>
        </w:tc>
        <w:tc>
          <w:tcPr>
            <w:tcW w:w="157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2FBAB679" w14:textId="77777777" w:rsidR="00734419" w:rsidRPr="002E0917" w:rsidRDefault="00734419" w:rsidP="00340948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340948" w14:paraId="50EEEB2A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822BE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P2.1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E99076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If the product contains a battery or an accumulator, the battery/accumulator is labeled with the disposal symbol. Information on proper disposal is provided in user manual.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57FCFA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90AAE8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66F0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340948" w14:paraId="016D6928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08C43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P2.2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D1D6A9" w14:textId="77777777" w:rsidR="00734419" w:rsidRPr="00340948" w:rsidRDefault="00734419" w:rsidP="000A42A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Batteries or accumulators do not contain more than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>0005% of mercury or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>002% of cadmium.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24CFA9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3F5E10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5338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340948" w14:paraId="0797A4D4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7E6E4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P2.3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119DFB" w14:textId="77777777" w:rsidR="00734419" w:rsidRPr="002E0917" w:rsidRDefault="00734419" w:rsidP="00340948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 w:rsidRPr="002E0917">
              <w:rPr>
                <w:rFonts w:cs="Arial"/>
                <w:b w:val="0"/>
                <w:sz w:val="16"/>
                <w:szCs w:val="16"/>
                <w:lang w:val="en-US"/>
              </w:rPr>
              <w:t>Batteries and accumulators are readily removable.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E693BB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BE35FD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0893" w14:textId="77777777" w:rsidR="00734419" w:rsidRPr="00340948" w:rsidRDefault="00734419" w:rsidP="00340948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F182B" w:rsidRPr="008A052F" w14:paraId="413C1F0A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059D4E6A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28" w:name="_Toc416361512"/>
            <w:bookmarkStart w:id="229" w:name="_Toc418087640"/>
            <w:bookmarkStart w:id="230" w:name="_Toc5711214"/>
            <w:bookmarkStart w:id="231" w:name="_Toc6490967"/>
            <w:bookmarkStart w:id="232" w:name="_Toc6491678"/>
            <w:bookmarkStart w:id="233" w:name="_Toc6492033"/>
            <w:bookmarkStart w:id="234" w:name="_Toc10019201"/>
            <w:bookmarkStart w:id="235" w:name="_Toc226637816"/>
            <w:bookmarkStart w:id="236" w:name="_Toc228265763"/>
            <w:bookmarkStart w:id="237" w:name="_Toc228266106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P3</w:t>
            </w:r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ED5E649" w14:textId="77777777" w:rsidR="005F182B" w:rsidRPr="000915D1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it-IT"/>
              </w:rPr>
            </w:pPr>
            <w:bookmarkStart w:id="238" w:name="_Toc416361513"/>
            <w:bookmarkStart w:id="239" w:name="_Toc418087641"/>
            <w:bookmarkStart w:id="240" w:name="_Toc5711215"/>
            <w:bookmarkStart w:id="241" w:name="_Toc6490968"/>
            <w:bookmarkStart w:id="242" w:name="_Toc6491679"/>
            <w:bookmarkStart w:id="243" w:name="_Toc6492034"/>
            <w:bookmarkStart w:id="244" w:name="_Toc10019202"/>
            <w:bookmarkStart w:id="245" w:name="_Toc226637817"/>
            <w:bookmarkStart w:id="246" w:name="_Toc228265764"/>
            <w:bookmarkStart w:id="247" w:name="_Toc228266107"/>
            <w:proofErr w:type="spellStart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>Conformity</w:t>
            </w:r>
            <w:proofErr w:type="spellEnd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>verification</w:t>
            </w:r>
            <w:proofErr w:type="spellEnd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 xml:space="preserve"> &amp; Eco design (</w:t>
            </w:r>
            <w:proofErr w:type="spellStart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>ErP</w:t>
            </w:r>
            <w:proofErr w:type="spellEnd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>)</w:t>
            </w:r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EF07E0C" w14:textId="77777777" w:rsidR="005F182B" w:rsidRPr="000915D1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B207232" w14:textId="77777777" w:rsidR="005F182B" w:rsidRPr="000915D1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46C9A7EE" w14:textId="77777777" w:rsidR="005F182B" w:rsidRPr="000915D1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it-IT"/>
              </w:rPr>
            </w:pPr>
          </w:p>
        </w:tc>
      </w:tr>
      <w:tr w:rsidR="005F182B" w:rsidRPr="00340948" w14:paraId="7E3C1130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FAAB5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P3.1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C4C70E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The product is CE-marked to show conformance with applicable legal requirements (see legal reference). </w:t>
            </w:r>
          </w:p>
          <w:p w14:paraId="6E15541A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The Declaration of Conformity </w:t>
            </w:r>
            <w:r w:rsidR="00C219F0">
              <w:rPr>
                <w:rFonts w:cs="Arial"/>
                <w:sz w:val="16"/>
                <w:szCs w:val="16"/>
                <w:lang w:val="en-US"/>
              </w:rPr>
              <w:t xml:space="preserve">is provided or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can be requested at (add link or e-mail address):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348587D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97794BE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214FE" w14:textId="77777777" w:rsidR="005F182B" w:rsidRPr="00340948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248" w:name="_Toc416361514"/>
            <w:bookmarkStart w:id="249" w:name="_Toc418087642"/>
            <w:bookmarkStart w:id="250" w:name="_Toc5711216"/>
            <w:bookmarkStart w:id="251" w:name="_Toc6490969"/>
            <w:bookmarkStart w:id="252" w:name="_Toc6491680"/>
            <w:bookmarkStart w:id="253" w:name="_Toc6492035"/>
            <w:bookmarkStart w:id="254" w:name="_Toc10019203"/>
            <w:bookmarkStart w:id="255" w:name="_Toc226637818"/>
            <w:bookmarkStart w:id="256" w:name="_Toc228265765"/>
            <w:bookmarkStart w:id="257" w:name="_Toc228266108"/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</w:p>
        </w:tc>
      </w:tr>
      <w:tr w:rsidR="005F182B" w:rsidRPr="00340948" w14:paraId="60F25D75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16C5220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P3.2</w:t>
            </w:r>
            <w:r w:rsidRPr="00A5722A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nil"/>
            </w:tcBorders>
          </w:tcPr>
          <w:p w14:paraId="139780DA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The product complies with the Eco design Requirements for Energy-Related Products,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br/>
              <w:t>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nil"/>
            </w:tcBorders>
          </w:tcPr>
          <w:p w14:paraId="3636DBE6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19EE2F0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750FF7" w14:textId="77777777" w:rsidR="005F182B" w:rsidRPr="00340948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258" w:name="_Toc416361515"/>
            <w:bookmarkStart w:id="259" w:name="_Toc418087643"/>
            <w:bookmarkStart w:id="260" w:name="_Toc5711217"/>
            <w:bookmarkStart w:id="261" w:name="_Toc6490970"/>
            <w:bookmarkStart w:id="262" w:name="_Toc6491681"/>
            <w:bookmarkStart w:id="263" w:name="_Toc6492036"/>
            <w:bookmarkStart w:id="264" w:name="_Toc10019204"/>
            <w:bookmarkStart w:id="265" w:name="_Toc226637819"/>
            <w:bookmarkStart w:id="266" w:name="_Toc228265766"/>
            <w:bookmarkStart w:id="267" w:name="_Toc228266109"/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</w:p>
        </w:tc>
      </w:tr>
      <w:tr w:rsidR="005F182B" w:rsidRPr="00340948" w14:paraId="3324E3FA" w14:textId="77777777" w:rsidTr="00734419">
        <w:tc>
          <w:tcPr>
            <w:tcW w:w="7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CF82C8B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773" w:type="dxa"/>
            <w:gridSpan w:val="2"/>
            <w:tcBorders>
              <w:top w:val="nil"/>
              <w:bottom w:val="single" w:sz="6" w:space="0" w:color="auto"/>
            </w:tcBorders>
          </w:tcPr>
          <w:p w14:paraId="67D19E92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Required information is;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ab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given in item P15 or added to this document,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br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ab/>
              <w:t xml:space="preserve">       </w: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available at (add URL): 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nil"/>
              <w:bottom w:val="single" w:sz="6" w:space="0" w:color="auto"/>
            </w:tcBorders>
          </w:tcPr>
          <w:p w14:paraId="6FBD2B37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472FD790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6D8F73" w14:textId="77777777" w:rsidR="005F182B" w:rsidRPr="00340948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268" w:name="_Toc416361516"/>
            <w:bookmarkStart w:id="269" w:name="_Toc418087644"/>
            <w:bookmarkStart w:id="270" w:name="_Toc5711218"/>
            <w:bookmarkStart w:id="271" w:name="_Toc6490971"/>
            <w:bookmarkStart w:id="272" w:name="_Toc6491682"/>
            <w:bookmarkStart w:id="273" w:name="_Toc6492037"/>
            <w:bookmarkStart w:id="274" w:name="_Toc10019205"/>
            <w:bookmarkStart w:id="275" w:name="_Toc226637820"/>
            <w:bookmarkStart w:id="276" w:name="_Toc228265767"/>
            <w:bookmarkStart w:id="277" w:name="_Toc228266110"/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</w:tr>
      <w:tr w:rsidR="005F182B" w:rsidRPr="002E0917" w14:paraId="08E9F3E4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294AC650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78" w:name="_Toc416361517"/>
            <w:bookmarkStart w:id="279" w:name="_Toc418087645"/>
            <w:bookmarkStart w:id="280" w:name="_Toc5711219"/>
            <w:bookmarkStart w:id="281" w:name="_Toc6490972"/>
            <w:bookmarkStart w:id="282" w:name="_Toc6491683"/>
            <w:bookmarkStart w:id="283" w:name="_Toc6492038"/>
            <w:bookmarkStart w:id="284" w:name="_Toc10019206"/>
            <w:bookmarkStart w:id="285" w:name="_Toc226637821"/>
            <w:bookmarkStart w:id="286" w:name="_Toc228265768"/>
            <w:bookmarkStart w:id="287" w:name="_Toc228266111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P4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</w:p>
        </w:tc>
        <w:tc>
          <w:tcPr>
            <w:tcW w:w="7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34A6B265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88" w:name="_Toc416361518"/>
            <w:bookmarkStart w:id="289" w:name="_Toc418087646"/>
            <w:bookmarkStart w:id="290" w:name="_Toc5711220"/>
            <w:bookmarkStart w:id="291" w:name="_Toc6490973"/>
            <w:bookmarkStart w:id="292" w:name="_Toc6491684"/>
            <w:bookmarkStart w:id="293" w:name="_Toc6492039"/>
            <w:bookmarkStart w:id="294" w:name="_Toc10019207"/>
            <w:bookmarkStart w:id="295" w:name="_Toc226637822"/>
            <w:bookmarkStart w:id="296" w:name="_Toc228265769"/>
            <w:bookmarkStart w:id="297" w:name="_Toc228266112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Consumable materials</w:t>
            </w:r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</w:p>
        </w:tc>
        <w:tc>
          <w:tcPr>
            <w:tcW w:w="5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7A16A388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518C8640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17072A2E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5F182B" w:rsidRPr="00340948" w14:paraId="7DF435CD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3E28C1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P4.1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5AE2D0E" w14:textId="77777777" w:rsidR="005F182B" w:rsidRPr="00340948" w:rsidRDefault="00D1366F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D1366F">
              <w:rPr>
                <w:rFonts w:cs="Arial"/>
                <w:sz w:val="16"/>
                <w:szCs w:val="16"/>
                <w:lang w:val="en-US"/>
              </w:rPr>
              <w:t>If a photo conductor (drum, belt etc.) is used in the product, it does not contain cadmium at a level greater than 0,01% (see legal reference and NOTE B1).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037416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894F87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B839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F182B" w:rsidRPr="00340948" w14:paraId="294F2405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0E42C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P4.2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EFE38A3" w14:textId="77777777" w:rsidR="005F182B" w:rsidRPr="00340948" w:rsidRDefault="00D1366F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D1366F">
              <w:rPr>
                <w:rFonts w:cs="Arial"/>
                <w:sz w:val="16"/>
                <w:szCs w:val="16"/>
                <w:lang w:val="en-US"/>
              </w:rPr>
              <w:t>If ink/toner is used in the product, it does not contain cadmium at a level greater than 0,1% by weight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CF9815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0A59C9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4D0A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F182B" w:rsidRPr="00340948" w14:paraId="5630064C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58DCF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P4.3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7BE2EAB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sz w:val="16"/>
                <w:szCs w:val="16"/>
                <w:lang w:val="en-US"/>
              </w:rPr>
              <w:t xml:space="preserve">If the ink/toner formulation/preparation is classified as hazardous or contains a substance for which there are Community workplace exposure limits, the product/packaging is adequately labeled according to applicable regulations and a Safety Data Sheet (SDS) in accordance with these requirements is available </w:t>
            </w:r>
            <w:r w:rsidRPr="00340948">
              <w:rPr>
                <w:rFonts w:cs="Arial"/>
                <w:iCs/>
                <w:sz w:val="16"/>
                <w:szCs w:val="16"/>
                <w:lang w:val="en-US"/>
              </w:rPr>
              <w:t>(see legal reference)</w:t>
            </w:r>
            <w:r w:rsidRPr="00340948">
              <w:rPr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112240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5BB9B5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2108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F182B" w:rsidRPr="002E0917" w14:paraId="44F284AA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0B6E7C03" w14:textId="77777777" w:rsidR="005F182B" w:rsidRPr="002E0917" w:rsidRDefault="005F182B" w:rsidP="005F18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98" w:name="_Toc416361519"/>
            <w:bookmarkStart w:id="299" w:name="_Toc418087647"/>
            <w:bookmarkStart w:id="300" w:name="_Toc5711221"/>
            <w:bookmarkStart w:id="301" w:name="_Toc6490974"/>
            <w:bookmarkStart w:id="302" w:name="_Toc6491685"/>
            <w:bookmarkStart w:id="303" w:name="_Toc6492040"/>
            <w:bookmarkStart w:id="304" w:name="_Toc10019208"/>
            <w:bookmarkStart w:id="305" w:name="_Toc226637823"/>
            <w:bookmarkStart w:id="306" w:name="_Toc228265770"/>
            <w:bookmarkStart w:id="307" w:name="_Toc228266113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P5</w:t>
            </w:r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28982FDF" w14:textId="77777777" w:rsidR="005F182B" w:rsidRPr="002E0917" w:rsidRDefault="005F182B" w:rsidP="005F18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08" w:name="_Toc416361520"/>
            <w:bookmarkStart w:id="309" w:name="_Toc418087648"/>
            <w:bookmarkStart w:id="310" w:name="_Toc5711222"/>
            <w:bookmarkStart w:id="311" w:name="_Toc6490975"/>
            <w:bookmarkStart w:id="312" w:name="_Toc6491686"/>
            <w:bookmarkStart w:id="313" w:name="_Toc6492041"/>
            <w:bookmarkStart w:id="314" w:name="_Toc10019209"/>
            <w:bookmarkStart w:id="315" w:name="_Toc226637824"/>
            <w:bookmarkStart w:id="316" w:name="_Toc228265771"/>
            <w:bookmarkStart w:id="317" w:name="_Toc228266114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Product packaging</w:t>
            </w:r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1713B00" w14:textId="77777777" w:rsidR="005F182B" w:rsidRPr="002E0917" w:rsidRDefault="005F182B" w:rsidP="005F18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FF169A9" w14:textId="77777777" w:rsidR="005F182B" w:rsidRPr="002E0917" w:rsidRDefault="005F182B" w:rsidP="005F18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0B6F3936" w14:textId="77777777" w:rsidR="005F182B" w:rsidRPr="002E0917" w:rsidRDefault="005F182B" w:rsidP="005F18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5F182B" w:rsidRPr="00340948" w14:paraId="6FFED402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D84281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P5.1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7C130C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Packaging and packaging components do not contain more than 0</w:t>
            </w:r>
            <w:r>
              <w:rPr>
                <w:rFonts w:cs="Arial"/>
                <w:sz w:val="16"/>
                <w:szCs w:val="16"/>
                <w:lang w:val="en-US"/>
              </w:rPr>
              <w:t>,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01% lead, mercury, cadmium and hexavalent chromium by weight of these together.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F39871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F2BDBCC" w14:textId="77777777" w:rsidR="005F182B" w:rsidRPr="00340948" w:rsidRDefault="005F182B" w:rsidP="005F182B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C1C84" w14:textId="77777777" w:rsidR="005F182B" w:rsidRPr="00340948" w:rsidRDefault="005F182B" w:rsidP="005F18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5F182B" w:rsidRPr="00340948" w14:paraId="3FBC3542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84BB0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P5.2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1C5543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The packaging materials are marked with abbreviations and numbers indicating the nature of the material(s) used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FFB944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F733BF2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CF8F61" w14:textId="77777777" w:rsidR="005F182B" w:rsidRPr="00340948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318" w:name="_Toc416361521"/>
            <w:bookmarkStart w:id="319" w:name="_Toc418087649"/>
            <w:bookmarkStart w:id="320" w:name="_Toc5711223"/>
            <w:bookmarkStart w:id="321" w:name="_Toc6490976"/>
            <w:bookmarkStart w:id="322" w:name="_Toc6491687"/>
            <w:bookmarkStart w:id="323" w:name="_Toc6492042"/>
            <w:bookmarkStart w:id="324" w:name="_Toc10019210"/>
            <w:bookmarkStart w:id="325" w:name="_Toc226637825"/>
            <w:bookmarkStart w:id="326" w:name="_Toc228265772"/>
            <w:bookmarkStart w:id="327" w:name="_Toc228266115"/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</w:p>
        </w:tc>
      </w:tr>
      <w:tr w:rsidR="005F182B" w:rsidRPr="00340948" w14:paraId="7267F69D" w14:textId="77777777" w:rsidTr="00734419"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40795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P5.3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B3BA77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340948">
              <w:rPr>
                <w:rFonts w:cs="Arial"/>
                <w:sz w:val="16"/>
                <w:szCs w:val="16"/>
              </w:rPr>
              <w:t>The product packaging material is free from ozone depleting substances as specified in the Montreal Protocol (see legal reference).</w:t>
            </w:r>
          </w:p>
          <w:p w14:paraId="7605512D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</w:rPr>
              <w:t>Comment: Legal reference has no maximum concentration values.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082568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48FDC92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CC6A" w14:textId="77777777" w:rsidR="005F182B" w:rsidRPr="00340948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328" w:name="_Toc416361522"/>
            <w:bookmarkStart w:id="329" w:name="_Toc418087650"/>
            <w:bookmarkStart w:id="330" w:name="_Toc5711224"/>
            <w:bookmarkStart w:id="331" w:name="_Toc6490977"/>
            <w:bookmarkStart w:id="332" w:name="_Toc6491688"/>
            <w:bookmarkStart w:id="333" w:name="_Toc6492043"/>
            <w:bookmarkStart w:id="334" w:name="_Toc10019211"/>
            <w:bookmarkStart w:id="335" w:name="_Toc226637826"/>
            <w:bookmarkStart w:id="336" w:name="_Toc228265773"/>
            <w:bookmarkStart w:id="337" w:name="_Toc228266116"/>
            <w:r w:rsidRPr="00340948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</w:p>
        </w:tc>
      </w:tr>
      <w:tr w:rsidR="005F182B" w:rsidRPr="002E0917" w14:paraId="462E5987" w14:textId="77777777" w:rsidTr="00734419"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2F1B3"/>
          </w:tcPr>
          <w:p w14:paraId="196CEBD5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38" w:name="_Toc416361523"/>
            <w:bookmarkStart w:id="339" w:name="_Toc418087651"/>
            <w:bookmarkStart w:id="340" w:name="_Toc5711225"/>
            <w:bookmarkStart w:id="341" w:name="_Toc6490978"/>
            <w:bookmarkStart w:id="342" w:name="_Toc6491689"/>
            <w:bookmarkStart w:id="343" w:name="_Toc6492044"/>
            <w:bookmarkStart w:id="344" w:name="_Toc10019212"/>
            <w:bookmarkStart w:id="345" w:name="_Toc226637827"/>
            <w:bookmarkStart w:id="346" w:name="_Toc228265774"/>
            <w:bookmarkStart w:id="347" w:name="_Toc228266117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P6</w:t>
            </w:r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02A01B88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48" w:name="_Toc416361524"/>
            <w:bookmarkStart w:id="349" w:name="_Toc418087652"/>
            <w:bookmarkStart w:id="350" w:name="_Toc5711226"/>
            <w:bookmarkStart w:id="351" w:name="_Toc6490979"/>
            <w:bookmarkStart w:id="352" w:name="_Toc6491690"/>
            <w:bookmarkStart w:id="353" w:name="_Toc6492045"/>
            <w:bookmarkStart w:id="354" w:name="_Toc10019213"/>
            <w:bookmarkStart w:id="355" w:name="_Toc226637828"/>
            <w:bookmarkStart w:id="356" w:name="_Toc228265775"/>
            <w:bookmarkStart w:id="357" w:name="_Toc228266118"/>
            <w:r w:rsidRPr="002E0917">
              <w:rPr>
                <w:rFonts w:cs="Arial"/>
                <w:b/>
                <w:sz w:val="16"/>
                <w:szCs w:val="16"/>
                <w:lang w:val="en-US"/>
              </w:rPr>
              <w:t>Treatment information</w:t>
            </w:r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</w:p>
        </w:tc>
        <w:tc>
          <w:tcPr>
            <w:tcW w:w="1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534CD904" w14:textId="77777777" w:rsidR="005F182B" w:rsidRPr="002E0917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5F182B" w:rsidRPr="00340948" w14:paraId="23C4BB08" w14:textId="77777777" w:rsidTr="00734419"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2D702C" w14:textId="77777777" w:rsidR="005F182B" w:rsidRPr="00340948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58" w:name="_Toc416361525"/>
            <w:bookmarkStart w:id="359" w:name="_Toc418087653"/>
            <w:bookmarkStart w:id="360" w:name="_Toc5711227"/>
            <w:bookmarkStart w:id="361" w:name="_Toc6490980"/>
            <w:bookmarkStart w:id="362" w:name="_Toc6491691"/>
            <w:bookmarkStart w:id="363" w:name="_Toc6492046"/>
            <w:bookmarkStart w:id="364" w:name="_Toc10019214"/>
            <w:bookmarkStart w:id="365" w:name="_Toc226637829"/>
            <w:bookmarkStart w:id="366" w:name="_Toc228265776"/>
            <w:bookmarkStart w:id="367" w:name="_Toc228266119"/>
            <w:r w:rsidRPr="00340948">
              <w:rPr>
                <w:rFonts w:cs="Arial"/>
                <w:sz w:val="16"/>
                <w:szCs w:val="16"/>
                <w:lang w:val="en-US"/>
              </w:rPr>
              <w:t>P6.1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93549EA" w14:textId="77777777" w:rsidR="005F182B" w:rsidRDefault="005F182B" w:rsidP="005F182B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368" w:name="_Toc416361526"/>
            <w:bookmarkStart w:id="369" w:name="_Toc418087654"/>
            <w:bookmarkStart w:id="370" w:name="_Toc5711228"/>
            <w:bookmarkStart w:id="371" w:name="_Toc6490981"/>
            <w:bookmarkStart w:id="372" w:name="_Toc6491692"/>
            <w:bookmarkStart w:id="373" w:name="_Toc6492047"/>
            <w:bookmarkStart w:id="374" w:name="_Toc10019215"/>
            <w:bookmarkStart w:id="375" w:name="_Toc226637830"/>
            <w:bookmarkStart w:id="376" w:name="_Toc228265777"/>
            <w:bookmarkStart w:id="377" w:name="_Toc228266120"/>
            <w:r w:rsidRPr="00340948">
              <w:rPr>
                <w:rFonts w:cs="Arial"/>
                <w:sz w:val="16"/>
                <w:szCs w:val="16"/>
                <w:lang w:val="en-US"/>
              </w:rPr>
              <w:t>Information for recyclers/treatment facilities is available (see legal reference).</w:t>
            </w:r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</w:p>
          <w:p w14:paraId="2C614849" w14:textId="77777777" w:rsidR="001C3686" w:rsidRPr="00340948" w:rsidRDefault="001C3686" w:rsidP="005F18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78" w:name="_Toc226637831"/>
            <w:bookmarkStart w:id="379" w:name="_Toc228265778"/>
            <w:bookmarkStart w:id="380" w:name="_Toc228266121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The </w:t>
            </w:r>
            <w:r w:rsidR="00C219F0">
              <w:rPr>
                <w:rFonts w:cs="Arial"/>
                <w:sz w:val="16"/>
                <w:szCs w:val="16"/>
                <w:lang w:val="en-US"/>
              </w:rPr>
              <w:t>information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can be requested at (add link or e-mail address):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bookmarkEnd w:id="378"/>
            <w:bookmarkEnd w:id="379"/>
            <w:bookmarkEnd w:id="380"/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1EEDCA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952CFB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EB87C7" w14:textId="77777777" w:rsidR="005F182B" w:rsidRPr="00340948" w:rsidRDefault="005F182B" w:rsidP="005F18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4D47DE4C" w14:textId="77777777" w:rsidR="00734419" w:rsidRDefault="00734419" w:rsidP="00734419">
      <w:pPr>
        <w:spacing w:after="0"/>
        <w:jc w:val="left"/>
        <w:rPr>
          <w:sz w:val="16"/>
          <w:lang w:val="en-US"/>
        </w:rPr>
      </w:pPr>
    </w:p>
    <w:p w14:paraId="5927F2E2" w14:textId="77777777" w:rsidR="002E1F78" w:rsidRDefault="002E1F78" w:rsidP="00734419">
      <w:pPr>
        <w:spacing w:after="0"/>
        <w:jc w:val="left"/>
        <w:rPr>
          <w:sz w:val="16"/>
          <w:lang w:val="en-US"/>
        </w:rPr>
      </w:pPr>
    </w:p>
    <w:p w14:paraId="6C9DA9CE" w14:textId="77777777" w:rsidR="002E1F78" w:rsidRDefault="002E1F78" w:rsidP="002E1F78">
      <w:pPr>
        <w:rPr>
          <w:sz w:val="16"/>
          <w:lang w:val="en-US"/>
        </w:rPr>
      </w:pPr>
    </w:p>
    <w:p w14:paraId="18A27975" w14:textId="77777777" w:rsidR="0031563A" w:rsidRPr="002E1F78" w:rsidRDefault="0031563A" w:rsidP="002E1F78">
      <w:pPr>
        <w:rPr>
          <w:sz w:val="16"/>
          <w:lang w:val="en-US"/>
        </w:rPr>
      </w:pPr>
    </w:p>
    <w:p w14:paraId="77883EA4" w14:textId="77777777" w:rsidR="002E1F78" w:rsidRDefault="002E1F78" w:rsidP="00734419">
      <w:pPr>
        <w:spacing w:after="0"/>
        <w:jc w:val="left"/>
        <w:rPr>
          <w:sz w:val="16"/>
          <w:lang w:val="en-US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83"/>
        <w:gridCol w:w="5930"/>
        <w:gridCol w:w="741"/>
        <w:gridCol w:w="2126"/>
      </w:tblGrid>
      <w:tr w:rsidR="00734419" w:rsidRPr="00985B0C" w14:paraId="0E70A093" w14:textId="77777777" w:rsidTr="002E1F78">
        <w:trPr>
          <w:cantSplit/>
          <w:trHeight w:hRule="exact" w:val="284"/>
        </w:trPr>
        <w:tc>
          <w:tcPr>
            <w:tcW w:w="1483" w:type="dxa"/>
            <w:tcBorders>
              <w:bottom w:val="single" w:sz="4" w:space="0" w:color="auto"/>
            </w:tcBorders>
            <w:shd w:val="clear" w:color="auto" w:fill="E2F1B3"/>
          </w:tcPr>
          <w:p w14:paraId="40D80EB1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81" w:name="_Toc416361527"/>
            <w:bookmarkStart w:id="382" w:name="_Toc418087655"/>
            <w:bookmarkStart w:id="383" w:name="_Toc5711229"/>
            <w:bookmarkStart w:id="384" w:name="_Toc6490982"/>
            <w:bookmarkStart w:id="385" w:name="_Toc6491693"/>
            <w:bookmarkStart w:id="386" w:name="_Toc6492048"/>
            <w:bookmarkStart w:id="387" w:name="_Toc10019216"/>
            <w:bookmarkStart w:id="388" w:name="_Toc226637832"/>
            <w:bookmarkStart w:id="389" w:name="_Toc228265779"/>
            <w:bookmarkStart w:id="390" w:name="_Toc228266122"/>
            <w:r w:rsidRPr="00985B0C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Pr="00985B0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3BB8728B" w14:textId="77777777" w:rsidR="00734419" w:rsidRPr="00985B0C" w:rsidRDefault="00734419" w:rsidP="00985B0C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985B0C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985B0C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985B0C">
              <w:rPr>
                <w:rStyle w:val="FlttextCharChar"/>
                <w:rFonts w:cs="Arial"/>
                <w:lang w:val="en-US"/>
              </w:rPr>
            </w:r>
            <w:r w:rsidRPr="00985B0C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41" w:type="dxa"/>
            <w:vMerge w:val="restart"/>
            <w:tcBorders>
              <w:right w:val="nil"/>
            </w:tcBorders>
            <w:shd w:val="clear" w:color="auto" w:fill="E2F1B3"/>
          </w:tcPr>
          <w:p w14:paraId="2E0F1AF6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91" w:name="_Toc416361528"/>
            <w:bookmarkStart w:id="392" w:name="_Toc418087656"/>
            <w:bookmarkStart w:id="393" w:name="_Toc5711230"/>
            <w:bookmarkStart w:id="394" w:name="_Toc6490983"/>
            <w:bookmarkStart w:id="395" w:name="_Toc6491694"/>
            <w:bookmarkStart w:id="396" w:name="_Toc6492049"/>
            <w:bookmarkStart w:id="397" w:name="_Toc10019217"/>
            <w:bookmarkStart w:id="398" w:name="_Toc226637833"/>
            <w:bookmarkStart w:id="399" w:name="_Toc228265780"/>
            <w:bookmarkStart w:id="400" w:name="_Toc228266123"/>
            <w:r w:rsidRPr="00985B0C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8A086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985B0C" w14:paraId="7DD73AA3" w14:textId="77777777" w:rsidTr="002E1F78">
        <w:trPr>
          <w:cantSplit/>
          <w:trHeight w:hRule="exact" w:val="425"/>
        </w:trPr>
        <w:tc>
          <w:tcPr>
            <w:tcW w:w="1483" w:type="dxa"/>
            <w:tcBorders>
              <w:bottom w:val="single" w:sz="4" w:space="0" w:color="auto"/>
            </w:tcBorders>
            <w:shd w:val="clear" w:color="auto" w:fill="E2F1B3"/>
          </w:tcPr>
          <w:p w14:paraId="11CCDC61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01" w:name="_Toc416361529"/>
            <w:bookmarkStart w:id="402" w:name="_Toc418087657"/>
            <w:bookmarkStart w:id="403" w:name="_Toc5711231"/>
            <w:bookmarkStart w:id="404" w:name="_Toc6490984"/>
            <w:bookmarkStart w:id="405" w:name="_Toc6491695"/>
            <w:bookmarkStart w:id="406" w:name="_Toc6492050"/>
            <w:bookmarkStart w:id="407" w:name="_Toc10019218"/>
            <w:bookmarkStart w:id="408" w:name="_Toc226637834"/>
            <w:bookmarkStart w:id="409" w:name="_Toc228265781"/>
            <w:bookmarkStart w:id="410" w:name="_Toc228266124"/>
            <w:r w:rsidRPr="00985B0C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985B0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7B2F38D2" w14:textId="77777777" w:rsidR="00734419" w:rsidRPr="00985B0C" w:rsidRDefault="00734419" w:rsidP="00985B0C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0C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985B0C">
              <w:rPr>
                <w:rStyle w:val="FlttextCharChar"/>
                <w:rFonts w:cs="Arial"/>
                <w:lang w:val="en-US"/>
              </w:rPr>
            </w:r>
            <w:r w:rsidRPr="00985B0C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4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5DA3CA5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F968E1F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44F17753" w14:textId="77777777" w:rsidR="00734419" w:rsidRPr="00985B0C" w:rsidRDefault="00734419" w:rsidP="00985B0C">
      <w:pPr>
        <w:spacing w:after="0" w:line="240" w:lineRule="auto"/>
        <w:rPr>
          <w:rFonts w:cs="Arial"/>
          <w:sz w:val="16"/>
          <w:szCs w:val="16"/>
          <w:lang w:val="en-US"/>
        </w:rPr>
      </w:pPr>
    </w:p>
    <w:tbl>
      <w:tblPr>
        <w:tblW w:w="1027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1"/>
        <w:gridCol w:w="2854"/>
        <w:gridCol w:w="3065"/>
        <w:gridCol w:w="1830"/>
        <w:gridCol w:w="572"/>
        <w:gridCol w:w="416"/>
        <w:gridCol w:w="772"/>
      </w:tblGrid>
      <w:tr w:rsidR="00734419" w:rsidRPr="00985B0C" w14:paraId="64A6CA90" w14:textId="77777777" w:rsidTr="00734419">
        <w:tc>
          <w:tcPr>
            <w:tcW w:w="102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2F1B3"/>
          </w:tcPr>
          <w:p w14:paraId="7E7B8B95" w14:textId="77777777" w:rsidR="00734419" w:rsidRPr="00985B0C" w:rsidRDefault="00734419" w:rsidP="00985B0C">
            <w:pPr>
              <w:pStyle w:val="Subtitle"/>
              <w:widowControl w:val="0"/>
              <w:tabs>
                <w:tab w:val="left" w:pos="540"/>
                <w:tab w:val="left" w:pos="2862"/>
                <w:tab w:val="right" w:pos="5820"/>
              </w:tabs>
              <w:suppressAutoHyphens/>
              <w:spacing w:after="0" w:line="240" w:lineRule="auto"/>
              <w:jc w:val="left"/>
              <w:outlineLvl w:val="9"/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</w:pPr>
            <w:bookmarkStart w:id="411" w:name="_Toc416361530"/>
            <w:bookmarkStart w:id="412" w:name="_Toc418087658"/>
            <w:bookmarkStart w:id="413" w:name="_Toc5711232"/>
            <w:bookmarkStart w:id="414" w:name="_Toc6490985"/>
            <w:bookmarkStart w:id="415" w:name="_Toc6491696"/>
            <w:bookmarkStart w:id="416" w:name="_Toc6492051"/>
            <w:bookmarkStart w:id="417" w:name="_Toc10019219"/>
            <w:bookmarkStart w:id="418" w:name="_Toc226637835"/>
            <w:bookmarkStart w:id="419" w:name="_Toc228265782"/>
            <w:bookmarkStart w:id="420" w:name="_Toc228266125"/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 xml:space="preserve">Product environmental attributes - Market requirements </w:t>
            </w:r>
            <w:r w:rsidRPr="00985B0C">
              <w:rPr>
                <w:rFonts w:eastAsia="Times New Roman" w:cs="Arial"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 xml:space="preserve">(See General Note </w:t>
            </w:r>
            <w:r w:rsidRPr="00985B0C">
              <w:rPr>
                <w:rFonts w:eastAsia="Times New Roman"/>
                <w:snapToGrid w:val="0"/>
                <w:color w:val="000000"/>
                <w:sz w:val="18"/>
                <w:szCs w:val="18"/>
                <w:lang w:eastAsia="sv-SE"/>
              </w:rPr>
              <w:footnoteReference w:customMarkFollows="1" w:id="2"/>
              <w:t>GN</w:t>
            </w:r>
            <w:r w:rsidRPr="00985B0C">
              <w:rPr>
                <w:rFonts w:eastAsia="Times New Roman" w:cs="Arial"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 xml:space="preserve"> below)</w:t>
            </w:r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br/>
            </w:r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  <w:t>- Environmental conscious design</w:t>
            </w:r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="00985B0C"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="00985B0C"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="00985B0C"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="00985B0C"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ab/>
            </w:r>
            <w:r w:rsidRPr="00985B0C">
              <w:rPr>
                <w:rFonts w:eastAsia="Times New Roman" w:cs="Arial"/>
                <w:b/>
                <w:bCs/>
                <w:iCs/>
                <w:snapToGrid w:val="0"/>
                <w:color w:val="000000"/>
                <w:sz w:val="18"/>
                <w:szCs w:val="18"/>
                <w:lang w:val="en-US" w:eastAsia="sv-SE"/>
              </w:rPr>
              <w:t xml:space="preserve">          Requirement met</w:t>
            </w:r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</w:p>
        </w:tc>
      </w:tr>
      <w:tr w:rsidR="00734419" w:rsidRPr="00985B0C" w14:paraId="77C9FC23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DB5E4D4" w14:textId="77777777" w:rsidR="00734419" w:rsidRPr="00985B0C" w:rsidRDefault="00734419" w:rsidP="00985B0C">
            <w:pPr>
              <w:pStyle w:val="Subtitle"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21" w:name="_Toc416361531"/>
            <w:bookmarkStart w:id="422" w:name="_Toc418087659"/>
            <w:bookmarkStart w:id="423" w:name="_Toc5711233"/>
            <w:bookmarkStart w:id="424" w:name="_Toc6490986"/>
            <w:bookmarkStart w:id="425" w:name="_Toc6491697"/>
            <w:bookmarkStart w:id="426" w:name="_Toc6492052"/>
            <w:bookmarkStart w:id="427" w:name="_Toc10019220"/>
            <w:bookmarkStart w:id="428" w:name="_Toc226637836"/>
            <w:bookmarkStart w:id="429" w:name="_Toc228265783"/>
            <w:bookmarkStart w:id="430" w:name="_Toc228266126"/>
            <w:r w:rsidRPr="00985B0C">
              <w:rPr>
                <w:rFonts w:cs="Arial"/>
                <w:sz w:val="16"/>
                <w:szCs w:val="16"/>
                <w:lang w:val="en-US"/>
              </w:rPr>
              <w:t>Item</w:t>
            </w:r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189625" w14:textId="77777777" w:rsidR="00734419" w:rsidRPr="00985B0C" w:rsidRDefault="00734419" w:rsidP="00D67377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31" w:name="_Toc416361532"/>
            <w:bookmarkStart w:id="432" w:name="_Toc418087660"/>
            <w:bookmarkStart w:id="433" w:name="_Toc5711234"/>
            <w:bookmarkStart w:id="434" w:name="_Toc6490987"/>
            <w:bookmarkStart w:id="435" w:name="_Toc6491698"/>
            <w:bookmarkStart w:id="436" w:name="_Toc6492053"/>
            <w:bookmarkStart w:id="437" w:name="_Toc10019221"/>
            <w:bookmarkStart w:id="438" w:name="_Toc226637837"/>
            <w:bookmarkStart w:id="439" w:name="_Toc228265784"/>
            <w:bookmarkStart w:id="440" w:name="_Toc228266127"/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=mandatory to fill in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.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Additional information regarding each item may be found under P14.</w:t>
            </w:r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</w:p>
        </w:tc>
        <w:tc>
          <w:tcPr>
            <w:tcW w:w="1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4F078" w14:textId="77777777" w:rsidR="00734419" w:rsidRPr="00985B0C" w:rsidRDefault="00734419" w:rsidP="00985B0C">
            <w:pPr>
              <w:pStyle w:val="Subtitle"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41" w:name="_Toc416361533"/>
            <w:bookmarkStart w:id="442" w:name="_Toc418087661"/>
            <w:bookmarkStart w:id="443" w:name="_Toc5711235"/>
            <w:bookmarkStart w:id="444" w:name="_Toc6490988"/>
            <w:bookmarkStart w:id="445" w:name="_Toc6491699"/>
            <w:bookmarkStart w:id="446" w:name="_Toc6492054"/>
            <w:bookmarkStart w:id="447" w:name="_Toc10019222"/>
            <w:bookmarkStart w:id="448" w:name="_Toc226637838"/>
            <w:bookmarkStart w:id="449" w:name="_Toc228265785"/>
            <w:bookmarkStart w:id="450" w:name="_Toc228266128"/>
            <w:proofErr w:type="gramStart"/>
            <w:r w:rsidRPr="00985B0C">
              <w:rPr>
                <w:rFonts w:cs="Arial"/>
                <w:sz w:val="16"/>
                <w:szCs w:val="16"/>
                <w:lang w:val="en-US"/>
              </w:rPr>
              <w:t>Yes</w:t>
            </w:r>
            <w:proofErr w:type="gramEnd"/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   No    </w:t>
            </w:r>
            <w:proofErr w:type="spellStart"/>
            <w:r w:rsidRPr="00985B0C">
              <w:rPr>
                <w:rFonts w:cs="Arial"/>
                <w:sz w:val="16"/>
                <w:szCs w:val="16"/>
                <w:lang w:val="en-US"/>
              </w:rPr>
              <w:t>n.a.</w:t>
            </w:r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proofErr w:type="spellEnd"/>
          </w:p>
        </w:tc>
      </w:tr>
      <w:tr w:rsidR="00734419" w:rsidRPr="00985B0C" w14:paraId="2876E959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2F1B3"/>
          </w:tcPr>
          <w:p w14:paraId="1ADAD509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i/>
                <w:sz w:val="16"/>
                <w:szCs w:val="16"/>
                <w:lang w:val="en-US"/>
              </w:rPr>
            </w:pPr>
            <w:bookmarkStart w:id="451" w:name="_Toc416361534"/>
            <w:bookmarkStart w:id="452" w:name="_Toc418087662"/>
            <w:bookmarkStart w:id="453" w:name="_Toc5711236"/>
            <w:bookmarkStart w:id="454" w:name="_Toc6490989"/>
            <w:bookmarkStart w:id="455" w:name="_Toc6491700"/>
            <w:bookmarkStart w:id="456" w:name="_Toc6492055"/>
            <w:bookmarkStart w:id="457" w:name="_Toc10019223"/>
            <w:bookmarkStart w:id="458" w:name="_Toc226637839"/>
            <w:bookmarkStart w:id="459" w:name="_Toc228265786"/>
            <w:bookmarkStart w:id="460" w:name="_Toc228266129"/>
            <w:r w:rsidRPr="00985B0C">
              <w:rPr>
                <w:rFonts w:cs="Arial"/>
                <w:b/>
                <w:sz w:val="16"/>
                <w:szCs w:val="16"/>
                <w:lang w:val="en-US"/>
              </w:rPr>
              <w:t>P7</w:t>
            </w:r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582B79BC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61" w:name="_Toc416361535"/>
            <w:bookmarkStart w:id="462" w:name="_Toc418087663"/>
            <w:bookmarkStart w:id="463" w:name="_Toc5711237"/>
            <w:bookmarkStart w:id="464" w:name="_Toc6490990"/>
            <w:bookmarkStart w:id="465" w:name="_Toc6491701"/>
            <w:bookmarkStart w:id="466" w:name="_Toc6492056"/>
            <w:bookmarkStart w:id="467" w:name="_Toc10019224"/>
            <w:bookmarkStart w:id="468" w:name="_Toc226637840"/>
            <w:bookmarkStart w:id="469" w:name="_Toc228265787"/>
            <w:bookmarkStart w:id="470" w:name="_Toc228266130"/>
            <w:r w:rsidRPr="00985B0C">
              <w:rPr>
                <w:rFonts w:cs="Arial"/>
                <w:b/>
                <w:sz w:val="16"/>
                <w:szCs w:val="16"/>
                <w:lang w:val="en-US"/>
              </w:rPr>
              <w:t>Design</w:t>
            </w:r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</w:p>
        </w:tc>
        <w:tc>
          <w:tcPr>
            <w:tcW w:w="1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16E9F55F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985B0C" w14:paraId="3671E87C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4E2B8C5" w14:textId="77777777" w:rsidR="00734419" w:rsidRPr="00985B0C" w:rsidRDefault="00734419" w:rsidP="00985B0C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7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38D75BAC" w14:textId="77777777" w:rsidR="00734419" w:rsidRPr="00985B0C" w:rsidRDefault="00734419" w:rsidP="00985B0C">
            <w:pPr>
              <w:pStyle w:val="Subtitle"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71" w:name="_Toc416361536"/>
            <w:bookmarkStart w:id="472" w:name="_Toc418087664"/>
            <w:bookmarkStart w:id="473" w:name="_Toc5711238"/>
            <w:bookmarkStart w:id="474" w:name="_Toc6490991"/>
            <w:bookmarkStart w:id="475" w:name="_Toc6491702"/>
            <w:bookmarkStart w:id="476" w:name="_Toc6492057"/>
            <w:bookmarkStart w:id="477" w:name="_Toc10019225"/>
            <w:bookmarkStart w:id="478" w:name="_Toc226637841"/>
            <w:bookmarkStart w:id="479" w:name="_Toc228265788"/>
            <w:bookmarkStart w:id="480" w:name="_Toc228266131"/>
            <w:r w:rsidRPr="00985B0C">
              <w:rPr>
                <w:rFonts w:cs="Arial"/>
                <w:b/>
                <w:bCs/>
                <w:sz w:val="16"/>
                <w:szCs w:val="16"/>
                <w:lang w:val="en-US"/>
              </w:rPr>
              <w:t>Disassembly, recycling</w:t>
            </w:r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</w:p>
        </w:tc>
        <w:tc>
          <w:tcPr>
            <w:tcW w:w="1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38E4A3EF" w14:textId="77777777" w:rsidR="00734419" w:rsidRPr="00985B0C" w:rsidRDefault="00734419" w:rsidP="00985B0C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985B0C" w14:paraId="79FE96E7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F09CA9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BB6E167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Parts that have to be treated separately are easily separable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1F1F66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A857F11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687FE1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72775C45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F016A7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P7.2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3A1CC86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Plastic materials in covers/housing have no surface coating.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13011EF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2CF53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6F37A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088B316D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1BB1CF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P7.3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9813E06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Plastic parts &gt;</w:t>
            </w:r>
            <w:r w:rsidR="00994C0D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100</w:t>
            </w:r>
            <w:r w:rsidR="00994C0D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g consist of one material or of easily separable materials.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E352E4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93CC87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41876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6B822A48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3CBCF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P7.4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9DE9A4B" w14:textId="77777777" w:rsidR="00734419" w:rsidRPr="00985B0C" w:rsidRDefault="00734419" w:rsidP="00985B0C">
            <w:pPr>
              <w:tabs>
                <w:tab w:val="left" w:pos="1152"/>
                <w:tab w:val="left" w:pos="2232"/>
                <w:tab w:val="left" w:pos="3312"/>
                <w:tab w:val="left" w:pos="598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Plastic parts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g have material codes according </w:t>
            </w:r>
            <w:r w:rsidR="005F4E8A">
              <w:rPr>
                <w:rFonts w:cs="Arial"/>
                <w:sz w:val="16"/>
                <w:szCs w:val="16"/>
                <w:lang w:val="en-US"/>
              </w:rPr>
              <w:t>to ISO 11469 referring ISO 1043-4.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BD1FDC5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015631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477B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21DB0D21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CF4D4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P7.5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F695FC7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Plastic parts are free from metal inlays or have inlays that can be removed with commonly available tools.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188C2B63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469437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EFA0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5795AF82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36701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P7.6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0E37E2A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Labels are easily separable. (This requirement does not apply to safety/regulatory labels).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26BBAD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9EBC30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636E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074A7143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7AFBC6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7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1D19A3D6" w14:textId="77777777" w:rsidR="00734419" w:rsidRPr="00985B0C" w:rsidRDefault="00734419" w:rsidP="00985B0C">
            <w:pPr>
              <w:pStyle w:val="Subtitle"/>
              <w:tabs>
                <w:tab w:val="left" w:pos="2444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81" w:name="_Toc416361537"/>
            <w:bookmarkStart w:id="482" w:name="_Toc418087665"/>
            <w:bookmarkStart w:id="483" w:name="_Toc5711239"/>
            <w:bookmarkStart w:id="484" w:name="_Toc6490992"/>
            <w:bookmarkStart w:id="485" w:name="_Toc6491703"/>
            <w:bookmarkStart w:id="486" w:name="_Toc6492058"/>
            <w:bookmarkStart w:id="487" w:name="_Toc10019226"/>
            <w:bookmarkStart w:id="488" w:name="_Toc226637842"/>
            <w:bookmarkStart w:id="489" w:name="_Toc228265789"/>
            <w:bookmarkStart w:id="490" w:name="_Toc228266132"/>
            <w:r w:rsidRPr="00985B0C">
              <w:rPr>
                <w:rFonts w:cs="Arial"/>
                <w:b/>
                <w:bCs/>
                <w:sz w:val="16"/>
                <w:szCs w:val="16"/>
                <w:lang w:val="en-US"/>
              </w:rPr>
              <w:t>Product lifetime</w:t>
            </w:r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</w:p>
        </w:tc>
        <w:tc>
          <w:tcPr>
            <w:tcW w:w="1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7BAF1876" w14:textId="77777777" w:rsidR="00734419" w:rsidRPr="00985B0C" w:rsidRDefault="00734419" w:rsidP="00985B0C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985B0C" w14:paraId="659C10EA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E7DDB2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P7.7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330E502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Upgrading can be done e.g. with processor, memory, cards or drives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15CE546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</w:tcPr>
          <w:p w14:paraId="27896CC8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FB5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2EC8A283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1CD95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P7.8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A78882D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Upgrading can be done using commonly available tools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4D0CDEE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</w:tcPr>
          <w:p w14:paraId="01D0BC8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7B1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7EC75185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F550D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P7.9.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3ECF49" w14:textId="77777777" w:rsidR="00734419" w:rsidRPr="00985B0C" w:rsidRDefault="00734419" w:rsidP="00985B0C">
            <w:pPr>
              <w:pStyle w:val="Footer"/>
              <w:tabs>
                <w:tab w:val="right" w:pos="7512"/>
              </w:tabs>
              <w:spacing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Spare parts are available after end of production for: 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years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1A2C4C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</w:tcPr>
          <w:p w14:paraId="3C6445B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261E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14332A03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F48A3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P7.10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6E26FA6" w14:textId="77777777" w:rsidR="00734419" w:rsidRPr="00985B0C" w:rsidRDefault="00734419" w:rsidP="00985B0C">
            <w:pPr>
              <w:pStyle w:val="Footer"/>
              <w:tabs>
                <w:tab w:val="right" w:pos="7512"/>
              </w:tabs>
              <w:spacing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Service is available after end of production for: 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years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7E23CB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</w:tcPr>
          <w:p w14:paraId="6D40642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983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A1472C" w14:paraId="5456C9A8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9DF845E" w14:textId="77777777" w:rsidR="00734419" w:rsidRPr="00A1472C" w:rsidRDefault="00734419" w:rsidP="00A1472C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7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5EE5C45E" w14:textId="77777777" w:rsidR="00734419" w:rsidRPr="00A1472C" w:rsidRDefault="00734419" w:rsidP="00A1472C">
            <w:pPr>
              <w:pStyle w:val="Subtitle"/>
              <w:tabs>
                <w:tab w:val="left" w:pos="2444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91" w:name="_Toc416361538"/>
            <w:bookmarkStart w:id="492" w:name="_Toc418087666"/>
            <w:bookmarkStart w:id="493" w:name="_Toc5711240"/>
            <w:bookmarkStart w:id="494" w:name="_Toc6490993"/>
            <w:bookmarkStart w:id="495" w:name="_Toc6491704"/>
            <w:bookmarkStart w:id="496" w:name="_Toc6492059"/>
            <w:bookmarkStart w:id="497" w:name="_Toc10019227"/>
            <w:bookmarkStart w:id="498" w:name="_Toc226637843"/>
            <w:bookmarkStart w:id="499" w:name="_Toc228265790"/>
            <w:bookmarkStart w:id="500" w:name="_Toc228266133"/>
            <w:r w:rsidRPr="00A1472C">
              <w:rPr>
                <w:rFonts w:cs="Arial"/>
                <w:b/>
                <w:bCs/>
                <w:sz w:val="16"/>
                <w:szCs w:val="16"/>
                <w:lang w:val="en-US"/>
              </w:rPr>
              <w:t>Material and substance requirements</w:t>
            </w:r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</w:p>
        </w:tc>
        <w:tc>
          <w:tcPr>
            <w:tcW w:w="1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2FAB2929" w14:textId="77777777" w:rsidR="00734419" w:rsidRPr="00A1472C" w:rsidRDefault="00734419" w:rsidP="00A1472C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DF2F19" w14:paraId="63C01AC5" w14:textId="77777777" w:rsidTr="00734419">
        <w:trPr>
          <w:cantSplit/>
        </w:trPr>
        <w:tc>
          <w:tcPr>
            <w:tcW w:w="7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8321FA" w14:textId="77777777" w:rsidR="00734419" w:rsidRPr="00DF2F19" w:rsidRDefault="00734419" w:rsidP="00985B0C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DF2F19">
              <w:rPr>
                <w:rFonts w:cs="Arial"/>
                <w:sz w:val="16"/>
                <w:szCs w:val="16"/>
                <w:lang w:val="en-US"/>
              </w:rPr>
              <w:t>P7.11</w:t>
            </w:r>
            <w:r w:rsidRPr="00DF2F19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8737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61BB3588" w14:textId="77777777" w:rsidR="00734419" w:rsidRPr="00DF2F19" w:rsidRDefault="00734419" w:rsidP="00985B0C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DF2F19">
              <w:rPr>
                <w:rFonts w:cs="Arial"/>
                <w:sz w:val="16"/>
                <w:szCs w:val="16"/>
                <w:lang w:val="en-US"/>
              </w:rPr>
              <w:t>Product cover/housing material type (e.g. plastics, metal, aluminum):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187B5" w14:textId="77777777" w:rsidR="00734419" w:rsidRPr="00DF2F19" w:rsidRDefault="00734419" w:rsidP="00985B0C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985B0C" w14:paraId="404528CF" w14:textId="77777777" w:rsidTr="00734419">
        <w:trPr>
          <w:cantSplit/>
        </w:trPr>
        <w:tc>
          <w:tcPr>
            <w:tcW w:w="76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BCFE69C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854" w:type="dxa"/>
            <w:tcBorders>
              <w:top w:val="nil"/>
              <w:bottom w:val="single" w:sz="6" w:space="0" w:color="auto"/>
              <w:right w:val="nil"/>
            </w:tcBorders>
          </w:tcPr>
          <w:p w14:paraId="51CECFDA" w14:textId="77777777" w:rsidR="00734419" w:rsidRPr="00985B0C" w:rsidRDefault="00734419" w:rsidP="00985B0C">
            <w:pPr>
              <w:tabs>
                <w:tab w:val="left" w:pos="3069"/>
                <w:tab w:val="left" w:pos="614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01" w:name="Text20"/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01"/>
          </w:p>
        </w:tc>
        <w:tc>
          <w:tcPr>
            <w:tcW w:w="3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8CE97" w14:textId="77777777" w:rsidR="00734419" w:rsidRPr="00985B0C" w:rsidRDefault="00734419" w:rsidP="00985B0C">
            <w:pPr>
              <w:tabs>
                <w:tab w:val="left" w:pos="3069"/>
                <w:tab w:val="left" w:pos="614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EA3C04" w14:textId="77777777" w:rsidR="00734419" w:rsidRPr="00985B0C" w:rsidRDefault="00734419" w:rsidP="00985B0C">
            <w:pPr>
              <w:tabs>
                <w:tab w:val="left" w:pos="3069"/>
                <w:tab w:val="left" w:pos="614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270D3208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985B0C" w14:paraId="6737F42B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3B671D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P7.12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9EF9C2D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Insulation materials of external electrical cables are PVC free. 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58473F9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0605F0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294B3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50176743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89EF860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P7.13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5AB6426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Insulation materials of internal electrical cables are PVC free. 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B2DE78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B176108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264F2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2075DE79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E15CE4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P7.14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CB571B7" w14:textId="77777777" w:rsidR="00734419" w:rsidRPr="00985B0C" w:rsidRDefault="00734419" w:rsidP="00994C0D">
            <w:pPr>
              <w:tabs>
                <w:tab w:val="left" w:pos="1692"/>
              </w:tabs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External plastic casing/cover parts &gt; 25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g contain no more than </w:t>
            </w:r>
            <w:r w:rsidR="00F1556D">
              <w:rPr>
                <w:rFonts w:cs="Arial"/>
                <w:color w:val="000000"/>
                <w:sz w:val="16"/>
                <w:szCs w:val="16"/>
                <w:lang w:val="en-US"/>
              </w:rPr>
              <w:t>0,1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% weight (1000 ppm) bromine and </w:t>
            </w:r>
            <w:r w:rsidR="00F1556D">
              <w:rPr>
                <w:rFonts w:cs="Arial"/>
                <w:color w:val="000000"/>
                <w:sz w:val="16"/>
                <w:szCs w:val="16"/>
                <w:lang w:val="en-US"/>
              </w:rPr>
              <w:t>0,1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% weight (1000 ppm) chlorine attributable to brominated flame retardants, chlorinated flame retardants, and polyvinyl chloride or 0</w:t>
            </w:r>
            <w:r w:rsidR="00994C0D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3% weight (3000 ppm) bromine and 0</w:t>
            </w:r>
            <w:r w:rsidR="00994C0D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3% weight (3000 ppm) chlorine in parts containing more than 25% post-consumer recycled content.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ab/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7D85FF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2E70C9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B69C7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7030A0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36F9EC6A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E49701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P7.15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081F368" w14:textId="77777777" w:rsidR="00734419" w:rsidRPr="00985B0C" w:rsidRDefault="00734419" w:rsidP="00994C0D">
            <w:pPr>
              <w:tabs>
                <w:tab w:val="left" w:pos="1692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Printed circuit boards, PCBs (without components) are low halogen: all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="00994C0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PCBs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g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are low halogen as defined in IEC</w:t>
            </w:r>
            <w:r w:rsidR="0055678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61249-2-21. 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(See </w:t>
            </w:r>
            <w:r w:rsidRPr="00254D69">
              <w:rPr>
                <w:rStyle w:val="FootnoteReference"/>
                <w:rFonts w:cs="Arial"/>
                <w:position w:val="0"/>
                <w:szCs w:val="16"/>
                <w:lang w:val="en-US"/>
              </w:rPr>
              <w:t>N</w:t>
            </w:r>
            <w:r w:rsidR="00254D69" w:rsidRPr="00254D69">
              <w:rPr>
                <w:rStyle w:val="FootnoteReference"/>
                <w:rFonts w:cs="Arial"/>
                <w:position w:val="0"/>
                <w:szCs w:val="16"/>
                <w:lang w:val="en-US"/>
              </w:rPr>
              <w:t>O</w:t>
            </w:r>
            <w:r w:rsidR="00254D69" w:rsidRPr="00254D69">
              <w:rPr>
                <w:rFonts w:cs="Arial"/>
                <w:sz w:val="16"/>
                <w:szCs w:val="16"/>
                <w:lang w:val="en-US"/>
              </w:rPr>
              <w:t>TE</w:t>
            </w:r>
            <w:r w:rsidRPr="00254D69">
              <w:rPr>
                <w:rStyle w:val="FootnoteReference"/>
                <w:rFonts w:cs="Arial"/>
                <w:position w:val="0"/>
                <w:szCs w:val="16"/>
                <w:lang w:val="en-US"/>
              </w:rPr>
              <w:t xml:space="preserve"> </w:t>
            </w:r>
            <w:r w:rsidRPr="00254D69">
              <w:rPr>
                <w:rStyle w:val="FootnoteReference"/>
                <w:rFonts w:cs="Arial"/>
                <w:position w:val="0"/>
                <w:szCs w:val="16"/>
                <w:lang w:val="en-US"/>
              </w:rPr>
              <w:footnoteReference w:customMarkFollows="1" w:id="3"/>
              <w:t>B2</w:t>
            </w:r>
            <w:r w:rsidRPr="00985B0C">
              <w:rPr>
                <w:rFonts w:cs="Arial"/>
                <w:sz w:val="16"/>
                <w:szCs w:val="16"/>
              </w:rPr>
              <w:t>)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463A1C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D42A762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C551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69017127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EF5ECD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P7.16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6149791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Flame retarded plastic parts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g in covers / housings are marked according ISO 1043-4:</w:t>
            </w:r>
          </w:p>
          <w:p w14:paraId="0F077F41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Marking: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2DA9918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414C6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DBDA7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49FC1F4D" w14:textId="77777777" w:rsidTr="00734419"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75EDBED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P7.17         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D280F7B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u w:val="single"/>
                <w:lang w:val="en-US"/>
              </w:rPr>
              <w:t xml:space="preserve">Alt. 1: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Chemical specifications of flame retardants in printed circuit boards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g (without components):</w:t>
            </w:r>
          </w:p>
          <w:p w14:paraId="54E6A93D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TBBPA (additive) 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>,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TBBPA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(reactive)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(See N</w:t>
            </w:r>
            <w:r w:rsidR="00254D69">
              <w:rPr>
                <w:rFonts w:cs="Arial"/>
                <w:color w:val="000000"/>
                <w:sz w:val="16"/>
                <w:szCs w:val="16"/>
                <w:lang w:val="en-US"/>
              </w:rPr>
              <w:t>OTE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254D69">
              <w:rPr>
                <w:rStyle w:val="FootnoteReference"/>
                <w:rFonts w:cs="Arial"/>
                <w:color w:val="000000"/>
                <w:position w:val="0"/>
                <w:szCs w:val="16"/>
                <w:lang w:val="en-US"/>
              </w:rPr>
              <w:footnoteReference w:customMarkFollows="1" w:id="4"/>
              <w:t>B3</w:t>
            </w:r>
            <w:r w:rsidRPr="00985B0C">
              <w:rPr>
                <w:rFonts w:cs="Arial"/>
                <w:color w:val="000000"/>
                <w:sz w:val="16"/>
                <w:szCs w:val="16"/>
              </w:rPr>
              <w:t>)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Other; chemical name: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bookmarkStart w:id="502" w:name="OLE_LINK5"/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02"/>
            <w:r w:rsidRPr="00985B0C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,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CAS #: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2FF774E9" w14:textId="77777777" w:rsidR="00734419" w:rsidRPr="00985B0C" w:rsidRDefault="00734419" w:rsidP="00985B0C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u w:val="single"/>
                <w:lang w:val="en-US"/>
              </w:rPr>
              <w:t xml:space="preserve">Alt. 2: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Chemical specifications of flame retardants in printed circuit boards (without components)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g according ISO 1043-4: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434CC9C3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73E523B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38990B1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624A32F6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391F28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111820E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7B70D3B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0483687A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404BD435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818BE76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F7A1A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0C0C0AFE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450E7A0E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76D456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160B48FF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51F19768" w14:textId="77777777" w:rsidTr="00734419"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99D72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P7.18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29FB66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u w:val="single"/>
                <w:lang w:val="en-US"/>
              </w:rPr>
              <w:t xml:space="preserve">Alt. 1: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Flame retarded plastic parts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g contain the following </w:t>
            </w:r>
            <w:proofErr w:type="gramStart"/>
            <w:r w:rsidRPr="00985B0C">
              <w:rPr>
                <w:rFonts w:cs="Arial"/>
                <w:sz w:val="16"/>
                <w:szCs w:val="16"/>
                <w:lang w:val="en-US"/>
              </w:rPr>
              <w:t>flame retardant</w:t>
            </w:r>
            <w:proofErr w:type="gramEnd"/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substances/preparations in concentrations above </w:t>
            </w:r>
            <w:r w:rsidR="00F1556D">
              <w:rPr>
                <w:rFonts w:cs="Arial"/>
                <w:sz w:val="16"/>
                <w:szCs w:val="16"/>
                <w:lang w:val="en-US"/>
              </w:rPr>
              <w:t>0,1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%:</w:t>
            </w:r>
          </w:p>
          <w:p w14:paraId="449E61DA" w14:textId="77777777" w:rsidR="00734419" w:rsidRPr="00985B0C" w:rsidRDefault="00734419" w:rsidP="00985B0C">
            <w:pPr>
              <w:pStyle w:val="BalloonText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985B0C">
              <w:rPr>
                <w:rFonts w:ascii="Arial" w:hAnsi="Arial" w:cs="Arial"/>
                <w:iCs/>
                <w:lang w:val="en-US"/>
              </w:rPr>
              <w:t xml:space="preserve">1. Chemical name: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985B0C">
              <w:rPr>
                <w:rFonts w:ascii="Arial" w:hAnsi="Arial" w:cs="Arial"/>
                <w:bCs/>
                <w:iCs/>
                <w:color w:val="000000"/>
                <w:lang w:val="en-US"/>
              </w:rPr>
              <w:t xml:space="preserve">, CAS #: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 xml:space="preserve"> </w:t>
            </w:r>
            <w:r w:rsidRPr="00985B0C">
              <w:rPr>
                <w:rFonts w:ascii="Arial" w:hAnsi="Arial" w:cs="Arial"/>
                <w:color w:val="000000"/>
                <w:lang w:val="en-US"/>
              </w:rPr>
              <w:t>(See N</w:t>
            </w:r>
            <w:r w:rsidR="00254D69">
              <w:rPr>
                <w:rFonts w:ascii="Arial" w:hAnsi="Arial" w:cs="Arial"/>
                <w:color w:val="000000"/>
                <w:lang w:val="en-US"/>
              </w:rPr>
              <w:t>OTE</w:t>
            </w:r>
            <w:r w:rsidRPr="00985B0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254D69">
              <w:rPr>
                <w:rStyle w:val="FootnoteReference"/>
                <w:rFonts w:ascii="Arial" w:hAnsi="Arial" w:cs="Arial"/>
                <w:color w:val="000000"/>
                <w:position w:val="0"/>
                <w:lang w:val="en-US"/>
              </w:rPr>
              <w:footnoteReference w:customMarkFollows="1" w:id="5"/>
              <w:t>B4</w:t>
            </w:r>
            <w:r w:rsidRPr="00985B0C">
              <w:rPr>
                <w:rFonts w:ascii="Arial" w:hAnsi="Arial" w:cs="Arial"/>
                <w:color w:val="000000"/>
                <w:lang w:val="en-US"/>
              </w:rPr>
              <w:t>)</w:t>
            </w:r>
          </w:p>
          <w:p w14:paraId="0B1CD452" w14:textId="77777777" w:rsidR="00734419" w:rsidRPr="00985B0C" w:rsidRDefault="00734419" w:rsidP="00985B0C">
            <w:pPr>
              <w:pStyle w:val="BalloonText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985B0C">
              <w:rPr>
                <w:rFonts w:ascii="Arial" w:hAnsi="Arial" w:cs="Arial"/>
                <w:iCs/>
                <w:lang w:val="en-US"/>
              </w:rPr>
              <w:t xml:space="preserve">2. Chemical name: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985B0C">
              <w:rPr>
                <w:rFonts w:ascii="Arial" w:hAnsi="Arial" w:cs="Arial"/>
                <w:bCs/>
                <w:iCs/>
                <w:color w:val="000000"/>
                <w:lang w:val="en-US"/>
              </w:rPr>
              <w:t xml:space="preserve">, CAS #: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985B0C">
              <w:rPr>
                <w:rFonts w:ascii="Arial" w:hAnsi="Arial" w:cs="Arial"/>
                <w:color w:val="0000FF"/>
                <w:lang w:val="en-US"/>
              </w:rPr>
              <w:t xml:space="preserve">      </w:t>
            </w:r>
            <w:proofErr w:type="gramStart"/>
            <w:r w:rsidRPr="00985B0C">
              <w:rPr>
                <w:rFonts w:ascii="Arial" w:hAnsi="Arial" w:cs="Arial"/>
                <w:color w:val="0000FF"/>
                <w:lang w:val="en-US"/>
              </w:rPr>
              <w:t xml:space="preserve">   </w:t>
            </w:r>
            <w:r w:rsidRPr="00985B0C">
              <w:rPr>
                <w:rFonts w:ascii="Arial" w:hAnsi="Arial" w:cs="Arial"/>
                <w:color w:val="000000"/>
                <w:lang w:val="en-US"/>
              </w:rPr>
              <w:t>“</w:t>
            </w:r>
            <w:proofErr w:type="gramEnd"/>
          </w:p>
          <w:p w14:paraId="6C0A0562" w14:textId="77777777" w:rsidR="00734419" w:rsidRPr="00985B0C" w:rsidRDefault="00734419" w:rsidP="00985B0C">
            <w:pPr>
              <w:pStyle w:val="BalloonText"/>
              <w:jc w:val="left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985B0C">
              <w:rPr>
                <w:rFonts w:ascii="Arial" w:hAnsi="Arial" w:cs="Arial"/>
                <w:iCs/>
                <w:lang w:val="en-US"/>
              </w:rPr>
              <w:t xml:space="preserve">3. Chemical name: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985B0C">
              <w:rPr>
                <w:rFonts w:ascii="Arial" w:hAnsi="Arial" w:cs="Arial"/>
                <w:bCs/>
                <w:iCs/>
                <w:color w:val="0000FF"/>
                <w:lang w:val="en-US"/>
              </w:rPr>
              <w:t xml:space="preserve">, </w:t>
            </w:r>
            <w:r w:rsidRPr="00985B0C">
              <w:rPr>
                <w:rFonts w:ascii="Arial" w:hAnsi="Arial" w:cs="Arial"/>
                <w:bCs/>
                <w:iCs/>
                <w:color w:val="000000"/>
                <w:lang w:val="en-US"/>
              </w:rPr>
              <w:t>CAS #:</w:t>
            </w:r>
            <w:r w:rsidRPr="00985B0C">
              <w:rPr>
                <w:rFonts w:ascii="Arial" w:hAnsi="Arial" w:cs="Arial"/>
                <w:bCs/>
                <w:iCs/>
                <w:color w:val="0000FF"/>
                <w:lang w:val="en-US"/>
              </w:rPr>
              <w:t xml:space="preserve">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985B0C">
              <w:rPr>
                <w:rFonts w:ascii="Arial" w:hAnsi="Arial" w:cs="Arial"/>
                <w:color w:val="0000FF"/>
                <w:lang w:val="en-US"/>
              </w:rPr>
              <w:t xml:space="preserve">      </w:t>
            </w:r>
            <w:proofErr w:type="gramStart"/>
            <w:r w:rsidRPr="00985B0C">
              <w:rPr>
                <w:rFonts w:ascii="Arial" w:hAnsi="Arial" w:cs="Arial"/>
                <w:color w:val="0000FF"/>
                <w:lang w:val="en-US"/>
              </w:rPr>
              <w:t xml:space="preserve">   </w:t>
            </w:r>
            <w:r w:rsidRPr="00985B0C">
              <w:rPr>
                <w:rFonts w:ascii="Arial" w:hAnsi="Arial" w:cs="Arial"/>
                <w:color w:val="000000"/>
                <w:lang w:val="en-US"/>
              </w:rPr>
              <w:t>“</w:t>
            </w:r>
            <w:proofErr w:type="gramEnd"/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br/>
            </w:r>
          </w:p>
          <w:p w14:paraId="577D7843" w14:textId="77777777" w:rsidR="00734419" w:rsidRPr="00985B0C" w:rsidRDefault="00734419" w:rsidP="00985B0C">
            <w:pPr>
              <w:pStyle w:val="BalloonText"/>
              <w:jc w:val="left"/>
              <w:rPr>
                <w:rFonts w:ascii="Arial" w:hAnsi="Arial" w:cs="Arial"/>
                <w:bCs/>
                <w:iCs/>
                <w:lang w:val="en-US"/>
              </w:rPr>
            </w:pPr>
            <w:r w:rsidRPr="00985B0C">
              <w:rPr>
                <w:rFonts w:ascii="Arial" w:hAnsi="Arial" w:cs="Arial"/>
                <w:u w:val="single"/>
                <w:lang w:val="en-US"/>
              </w:rPr>
              <w:t xml:space="preserve">Alt. 2: </w:t>
            </w:r>
            <w:r w:rsidRPr="00985B0C">
              <w:rPr>
                <w:rFonts w:ascii="Arial" w:hAnsi="Arial" w:cs="Arial"/>
                <w:lang w:val="en-US"/>
              </w:rPr>
              <w:t>Chemical specifications of flame retardants in plastic parts &gt;</w:t>
            </w:r>
            <w:r w:rsidR="00533C50">
              <w:rPr>
                <w:rFonts w:ascii="Arial" w:hAnsi="Arial" w:cs="Arial"/>
                <w:lang w:val="en-US"/>
              </w:rPr>
              <w:t> </w:t>
            </w:r>
            <w:r w:rsidRPr="00985B0C">
              <w:rPr>
                <w:rFonts w:ascii="Arial" w:hAnsi="Arial" w:cs="Arial"/>
                <w:lang w:val="en-US"/>
              </w:rPr>
              <w:t>25</w:t>
            </w:r>
            <w:r w:rsidR="00533C50">
              <w:rPr>
                <w:rFonts w:ascii="Arial" w:hAnsi="Arial" w:cs="Arial"/>
                <w:lang w:val="en-US"/>
              </w:rPr>
              <w:t> </w:t>
            </w:r>
            <w:r w:rsidRPr="00985B0C">
              <w:rPr>
                <w:rFonts w:ascii="Arial" w:hAnsi="Arial" w:cs="Arial"/>
                <w:lang w:val="en-US"/>
              </w:rPr>
              <w:t>g according ISO 1043-4: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 xml:space="preserve"> 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985B0C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37B7F5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3D07CF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60566266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6D09C103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2A3E87C1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BEAADB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517EF1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723C57D6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1002B112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24FAA9F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551809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2BFBB43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7FC3F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408DD7A3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1C965A31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4F0EBDC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03943D9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690A79DA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27C1BC8C" w14:textId="77777777" w:rsidTr="00734419">
        <w:trPr>
          <w:cantSplit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C4A4A3F" w14:textId="77777777" w:rsidR="00734419" w:rsidRPr="00985B0C" w:rsidRDefault="00734419" w:rsidP="00E165F4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P7.19 </w:t>
            </w:r>
          </w:p>
        </w:tc>
        <w:tc>
          <w:tcPr>
            <w:tcW w:w="7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90F2815" w14:textId="77777777" w:rsidR="00734419" w:rsidRPr="00985B0C" w:rsidRDefault="00734419" w:rsidP="00985B0C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985B0C">
              <w:rPr>
                <w:rFonts w:cs="Arial"/>
                <w:color w:val="000000"/>
                <w:sz w:val="16"/>
                <w:szCs w:val="16"/>
              </w:rPr>
              <w:t>In plastic parts &gt;</w:t>
            </w:r>
            <w:r w:rsidR="00533C50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985B0C">
              <w:rPr>
                <w:rFonts w:cs="Arial"/>
                <w:color w:val="000000"/>
                <w:sz w:val="16"/>
                <w:szCs w:val="16"/>
              </w:rPr>
              <w:t>25</w:t>
            </w:r>
            <w:r w:rsidR="00533C50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985B0C">
              <w:rPr>
                <w:rFonts w:cs="Arial"/>
                <w:color w:val="000000"/>
                <w:sz w:val="16"/>
                <w:szCs w:val="16"/>
              </w:rPr>
              <w:t xml:space="preserve">g, flame retardant substances/preparations above </w:t>
            </w:r>
            <w:r w:rsidR="00F1556D">
              <w:rPr>
                <w:rFonts w:cs="Arial"/>
                <w:color w:val="000000"/>
                <w:sz w:val="16"/>
                <w:szCs w:val="16"/>
              </w:rPr>
              <w:t>0,1</w:t>
            </w:r>
            <w:r w:rsidRPr="00985B0C">
              <w:rPr>
                <w:rFonts w:cs="Arial"/>
                <w:color w:val="000000"/>
                <w:sz w:val="16"/>
                <w:szCs w:val="16"/>
              </w:rPr>
              <w:t xml:space="preserve">% are used which have been assigned the following Risk phrases;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</w:rPr>
              <w:t xml:space="preserve"> and Hazard statements: </w:t>
            </w:r>
            <w:r w:rsidRPr="00985B0C">
              <w:rPr>
                <w:rFonts w:cs="Arial"/>
                <w:color w:val="000000"/>
                <w:sz w:val="16"/>
                <w:szCs w:val="16"/>
              </w:rPr>
              <w:tab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25817543" w14:textId="77777777" w:rsidR="00734419" w:rsidRPr="00985B0C" w:rsidRDefault="00734419" w:rsidP="00254D69">
            <w:pPr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highlight w:val="yellow"/>
              </w:rPr>
            </w:pPr>
            <w:r w:rsidRPr="00985B0C">
              <w:rPr>
                <w:rFonts w:cs="Arial"/>
                <w:color w:val="000000"/>
                <w:sz w:val="16"/>
                <w:szCs w:val="16"/>
              </w:rPr>
              <w:t xml:space="preserve">The source(s) for these classifications is/are found at (add URL(s)):  </w:t>
            </w:r>
            <w:r w:rsidRPr="00985B0C">
              <w:rPr>
                <w:rFonts w:cs="Arial"/>
                <w:color w:val="000000"/>
                <w:sz w:val="16"/>
                <w:szCs w:val="16"/>
              </w:rPr>
              <w:tab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/>
                <w:i/>
                <w:sz w:val="16"/>
                <w:szCs w:val="16"/>
                <w:lang w:val="en-US"/>
              </w:rPr>
              <w:t>,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>(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See N</w:t>
            </w:r>
            <w:r w:rsidR="00254D69">
              <w:rPr>
                <w:rFonts w:cs="Arial"/>
                <w:color w:val="000000"/>
                <w:sz w:val="16"/>
                <w:szCs w:val="16"/>
                <w:lang w:val="en-US"/>
              </w:rPr>
              <w:t>OTE</w:t>
            </w:r>
            <w:r w:rsidRPr="00985B0C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254D69">
              <w:rPr>
                <w:rStyle w:val="FootnoteReference"/>
                <w:rFonts w:cs="Arial"/>
                <w:color w:val="000000"/>
                <w:position w:val="0"/>
                <w:szCs w:val="16"/>
                <w:lang w:val="en-US"/>
              </w:rPr>
              <w:footnoteReference w:customMarkFollows="1" w:id="6"/>
              <w:t>B</w:t>
            </w:r>
            <w:r w:rsidRPr="00254D69">
              <w:rPr>
                <w:rFonts w:cs="Arial"/>
                <w:color w:val="000000"/>
                <w:sz w:val="16"/>
                <w:szCs w:val="16"/>
              </w:rPr>
              <w:t>5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27C57B0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273CFEAA" w14:textId="77777777" w:rsidR="00734419" w:rsidRPr="00985B0C" w:rsidRDefault="00734419" w:rsidP="00985B0C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A027FD2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CEE80B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DD09D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46C8FDE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</w:tbl>
    <w:p w14:paraId="4E6B05B9" w14:textId="77777777" w:rsidR="00734419" w:rsidRPr="00985B0C" w:rsidRDefault="00734419" w:rsidP="00985B0C">
      <w:pPr>
        <w:spacing w:after="0" w:line="240" w:lineRule="auto"/>
        <w:rPr>
          <w:rFonts w:cs="Arial"/>
          <w:sz w:val="16"/>
          <w:szCs w:val="16"/>
        </w:rPr>
      </w:pPr>
    </w:p>
    <w:tbl>
      <w:tblPr>
        <w:tblW w:w="1021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97"/>
        <w:gridCol w:w="5804"/>
        <w:gridCol w:w="726"/>
        <w:gridCol w:w="2084"/>
      </w:tblGrid>
      <w:tr w:rsidR="00734419" w:rsidRPr="00985B0C" w14:paraId="6DAF024A" w14:textId="77777777" w:rsidTr="00734419">
        <w:trPr>
          <w:cantSplit/>
          <w:trHeight w:hRule="exact" w:val="284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F1B3"/>
          </w:tcPr>
          <w:p w14:paraId="7AC77341" w14:textId="77777777" w:rsidR="00734419" w:rsidRPr="00A1472C" w:rsidRDefault="00734419" w:rsidP="00A1472C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03" w:name="_Toc416361539"/>
            <w:bookmarkStart w:id="504" w:name="_Toc418087667"/>
            <w:bookmarkStart w:id="505" w:name="_Toc5711241"/>
            <w:bookmarkStart w:id="506" w:name="_Toc6490994"/>
            <w:bookmarkStart w:id="507" w:name="_Toc6491705"/>
            <w:bookmarkStart w:id="508" w:name="_Toc6492060"/>
            <w:bookmarkStart w:id="509" w:name="_Toc10019228"/>
            <w:bookmarkStart w:id="510" w:name="_Toc226637844"/>
            <w:bookmarkStart w:id="511" w:name="_Toc228265791"/>
            <w:bookmarkStart w:id="512" w:name="_Toc228266134"/>
            <w:r w:rsidRPr="00A1472C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Pr="00A1472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509D77C7" w14:textId="77777777" w:rsidR="00734419" w:rsidRPr="00985B0C" w:rsidRDefault="00734419" w:rsidP="00A1472C">
            <w:pPr>
              <w:keepNext/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985B0C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985B0C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985B0C">
              <w:rPr>
                <w:rStyle w:val="FlttextCharChar"/>
                <w:rFonts w:cs="Arial"/>
                <w:lang w:val="en-US"/>
              </w:rPr>
            </w:r>
            <w:r w:rsidRPr="00985B0C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26" w:type="dxa"/>
            <w:vMerge w:val="restart"/>
            <w:tcBorders>
              <w:right w:val="nil"/>
            </w:tcBorders>
            <w:shd w:val="clear" w:color="auto" w:fill="E2F1B3"/>
          </w:tcPr>
          <w:p w14:paraId="4408EE2D" w14:textId="77777777" w:rsidR="00734419" w:rsidRPr="00A1472C" w:rsidRDefault="00734419" w:rsidP="00A1472C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13" w:name="_Toc416361540"/>
            <w:bookmarkStart w:id="514" w:name="_Toc418087668"/>
            <w:bookmarkStart w:id="515" w:name="_Toc5711242"/>
            <w:bookmarkStart w:id="516" w:name="_Toc6490995"/>
            <w:bookmarkStart w:id="517" w:name="_Toc6491706"/>
            <w:bookmarkStart w:id="518" w:name="_Toc6492061"/>
            <w:bookmarkStart w:id="519" w:name="_Toc10019229"/>
            <w:bookmarkStart w:id="520" w:name="_Toc226637845"/>
            <w:bookmarkStart w:id="521" w:name="_Toc228265792"/>
            <w:bookmarkStart w:id="522" w:name="_Toc228266135"/>
            <w:r w:rsidRPr="00A1472C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</w:p>
        </w:tc>
        <w:tc>
          <w:tcPr>
            <w:tcW w:w="2084" w:type="dxa"/>
            <w:vMerge w:val="restart"/>
            <w:tcBorders>
              <w:left w:val="nil"/>
            </w:tcBorders>
            <w:vAlign w:val="center"/>
          </w:tcPr>
          <w:p w14:paraId="25A608DE" w14:textId="77777777" w:rsidR="00734419" w:rsidRPr="00985B0C" w:rsidRDefault="00734419" w:rsidP="00A1472C">
            <w:pPr>
              <w:keepNext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985B0C" w14:paraId="359F2A44" w14:textId="77777777" w:rsidTr="00734419">
        <w:trPr>
          <w:cantSplit/>
          <w:trHeight w:hRule="exact" w:val="425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F1B3"/>
          </w:tcPr>
          <w:p w14:paraId="6DF7C252" w14:textId="77777777" w:rsidR="00734419" w:rsidRPr="00A1472C" w:rsidRDefault="00734419" w:rsidP="00A1472C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23" w:name="_Toc416361541"/>
            <w:bookmarkStart w:id="524" w:name="_Toc418087669"/>
            <w:bookmarkStart w:id="525" w:name="_Toc5711243"/>
            <w:bookmarkStart w:id="526" w:name="_Toc6490996"/>
            <w:bookmarkStart w:id="527" w:name="_Toc6491707"/>
            <w:bookmarkStart w:id="528" w:name="_Toc6492062"/>
            <w:bookmarkStart w:id="529" w:name="_Toc10019230"/>
            <w:bookmarkStart w:id="530" w:name="_Toc226637846"/>
            <w:bookmarkStart w:id="531" w:name="_Toc228265793"/>
            <w:bookmarkStart w:id="532" w:name="_Toc228266136"/>
            <w:r w:rsidRPr="00A1472C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A1472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54E6C44A" w14:textId="77777777" w:rsidR="00734419" w:rsidRPr="00985B0C" w:rsidRDefault="00734419" w:rsidP="00A1472C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0C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985B0C">
              <w:rPr>
                <w:rStyle w:val="FlttextCharChar"/>
                <w:rFonts w:cs="Arial"/>
                <w:lang w:val="en-US"/>
              </w:rPr>
            </w:r>
            <w:r w:rsidRPr="00985B0C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985B0C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26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4053881" w14:textId="77777777" w:rsidR="00734419" w:rsidRPr="00985B0C" w:rsidRDefault="00734419" w:rsidP="00A1472C">
            <w:pPr>
              <w:keepNext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7557CBD" w14:textId="77777777" w:rsidR="00734419" w:rsidRPr="00985B0C" w:rsidRDefault="00734419" w:rsidP="00A1472C">
            <w:pPr>
              <w:keepNext/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362530BF" w14:textId="77777777" w:rsidR="00734419" w:rsidRPr="00985B0C" w:rsidRDefault="00734419" w:rsidP="00985B0C">
      <w:pPr>
        <w:spacing w:after="0" w:line="240" w:lineRule="auto"/>
        <w:rPr>
          <w:rFonts w:cs="Arial"/>
          <w:sz w:val="16"/>
          <w:szCs w:val="16"/>
          <w:lang w:val="en-US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37"/>
        <w:gridCol w:w="11"/>
        <w:gridCol w:w="1485"/>
        <w:gridCol w:w="1548"/>
        <w:gridCol w:w="1645"/>
        <w:gridCol w:w="1559"/>
        <w:gridCol w:w="1560"/>
        <w:gridCol w:w="141"/>
        <w:gridCol w:w="567"/>
        <w:gridCol w:w="425"/>
        <w:gridCol w:w="429"/>
      </w:tblGrid>
      <w:tr w:rsidR="00734419" w:rsidRPr="00A1472C" w14:paraId="6549CF93" w14:textId="77777777" w:rsidTr="00A1472C">
        <w:tc>
          <w:tcPr>
            <w:tcW w:w="10207" w:type="dxa"/>
            <w:gridSpan w:val="11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4BCBD226" w14:textId="77777777" w:rsidR="00734419" w:rsidRPr="00A1472C" w:rsidRDefault="00734419" w:rsidP="00985B0C">
            <w:pPr>
              <w:pStyle w:val="Heading2"/>
              <w:tabs>
                <w:tab w:val="left" w:pos="8573"/>
              </w:tabs>
              <w:spacing w:before="0" w:after="0" w:line="240" w:lineRule="auto"/>
              <w:rPr>
                <w:rFonts w:cs="Arial"/>
                <w:bCs/>
                <w:color w:val="000000"/>
                <w:sz w:val="18"/>
                <w:szCs w:val="18"/>
                <w:lang w:val="en-US"/>
              </w:rPr>
            </w:pPr>
            <w:bookmarkStart w:id="533" w:name="_Toc226972112"/>
            <w:bookmarkStart w:id="534" w:name="_Toc226972237"/>
            <w:bookmarkStart w:id="535" w:name="_Toc416361542"/>
            <w:bookmarkStart w:id="536" w:name="_Toc418087670"/>
            <w:bookmarkStart w:id="537" w:name="_Toc5711244"/>
            <w:bookmarkStart w:id="538" w:name="_Toc6490997"/>
            <w:bookmarkStart w:id="539" w:name="_Toc6491708"/>
            <w:bookmarkStart w:id="540" w:name="_Toc6492063"/>
            <w:bookmarkStart w:id="541" w:name="_Toc10019231"/>
            <w:bookmarkStart w:id="542" w:name="_Toc226637847"/>
            <w:bookmarkStart w:id="543" w:name="_Toc228265794"/>
            <w:bookmarkStart w:id="544" w:name="_Toc228266137"/>
            <w:r w:rsidRPr="00A1472C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>Product environmental attributes - Market requirements (continued)</w:t>
            </w:r>
            <w:r w:rsidRPr="00A1472C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ab/>
              <w:t>Requirement met</w:t>
            </w:r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</w:p>
        </w:tc>
      </w:tr>
      <w:tr w:rsidR="00734419" w:rsidRPr="00985B0C" w14:paraId="16C728ED" w14:textId="77777777" w:rsidTr="00A1472C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D1716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Item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A5B9B49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760EF66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6CCCF884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No</w:t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BF57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85B0C">
              <w:rPr>
                <w:rFonts w:cs="Arial"/>
                <w:sz w:val="16"/>
                <w:szCs w:val="16"/>
                <w:lang w:val="en-US"/>
              </w:rPr>
              <w:t>n.a.</w:t>
            </w:r>
            <w:proofErr w:type="spellEnd"/>
          </w:p>
        </w:tc>
      </w:tr>
      <w:tr w:rsidR="00734419" w:rsidRPr="00A1472C" w14:paraId="6A141841" w14:textId="77777777" w:rsidTr="00A1472C">
        <w:tblPrEx>
          <w:tblCellMar>
            <w:left w:w="71" w:type="dxa"/>
            <w:right w:w="71" w:type="dxa"/>
          </w:tblCellMar>
        </w:tblPrEx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179C80A" w14:textId="77777777" w:rsidR="00734419" w:rsidRPr="00A1472C" w:rsidRDefault="00734419" w:rsidP="00A1472C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8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67FC0D75" w14:textId="77777777" w:rsidR="00734419" w:rsidRPr="00A1472C" w:rsidRDefault="00734419" w:rsidP="00A1472C">
            <w:pPr>
              <w:pStyle w:val="Subtitle"/>
              <w:tabs>
                <w:tab w:val="left" w:pos="2444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545" w:name="_Toc416361543"/>
            <w:bookmarkStart w:id="546" w:name="_Toc418087671"/>
            <w:bookmarkStart w:id="547" w:name="_Toc5711245"/>
            <w:bookmarkStart w:id="548" w:name="_Toc6490998"/>
            <w:bookmarkStart w:id="549" w:name="_Toc6491709"/>
            <w:bookmarkStart w:id="550" w:name="_Toc6492064"/>
            <w:bookmarkStart w:id="551" w:name="_Toc10019232"/>
            <w:bookmarkStart w:id="552" w:name="_Toc226637848"/>
            <w:bookmarkStart w:id="553" w:name="_Toc228265795"/>
            <w:bookmarkStart w:id="554" w:name="_Toc228266138"/>
            <w:r w:rsidRPr="00A1472C">
              <w:rPr>
                <w:rFonts w:cs="Arial"/>
                <w:b/>
                <w:bCs/>
                <w:sz w:val="16"/>
                <w:szCs w:val="16"/>
                <w:lang w:val="en-US"/>
              </w:rPr>
              <w:t>Material and substance requirements (continued)</w:t>
            </w:r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</w:p>
        </w:tc>
        <w:tc>
          <w:tcPr>
            <w:tcW w:w="15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4B9D3C03" w14:textId="77777777" w:rsidR="00734419" w:rsidRPr="00A1472C" w:rsidRDefault="00734419" w:rsidP="00A1472C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A1472C" w:rsidRPr="00985B0C" w14:paraId="004A9B7E" w14:textId="77777777" w:rsidTr="00D67377">
        <w:tblPrEx>
          <w:tblCellMar>
            <w:left w:w="71" w:type="dxa"/>
            <w:right w:w="71" w:type="dxa"/>
          </w:tblCellMar>
        </w:tblPrEx>
        <w:trPr>
          <w:trHeight w:hRule="exact" w:val="1361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F3554D" w14:textId="77777777" w:rsidR="00A1472C" w:rsidRPr="00985B0C" w:rsidRDefault="00A1472C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P7.20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51C1CB9" w14:textId="77777777" w:rsidR="00A1472C" w:rsidRPr="00985B0C" w:rsidRDefault="00A1472C" w:rsidP="00A1472C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Postconsumer </w:t>
            </w:r>
            <w:r w:rsidRPr="00985B0C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recycled plastic material content is used in the product (See N</w:t>
            </w:r>
            <w:r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OTE</w:t>
            </w:r>
            <w:r w:rsidRPr="00985B0C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54D69">
              <w:rPr>
                <w:rStyle w:val="FootnoteReference"/>
                <w:rFonts w:cs="Arial"/>
                <w:bCs/>
                <w:iCs/>
                <w:color w:val="000000"/>
                <w:position w:val="0"/>
                <w:szCs w:val="16"/>
                <w:lang w:val="en-US"/>
              </w:rPr>
              <w:footnoteReference w:customMarkFollows="1" w:id="7"/>
              <w:t>B6</w:t>
            </w:r>
            <w:r>
              <w:rPr>
                <w:rFonts w:cs="Arial"/>
                <w:bCs/>
                <w:iCs/>
                <w:color w:val="000000"/>
                <w:szCs w:val="16"/>
                <w:lang w:val="en-US"/>
              </w:rPr>
              <w:t>)</w:t>
            </w:r>
            <w:r w:rsidRPr="00254D69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:</w:t>
            </w:r>
            <w:r w:rsidRPr="00985B0C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br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br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If YES; at least one of the two alternatives below shall be answered;</w:t>
            </w:r>
          </w:p>
          <w:p w14:paraId="3286D66D" w14:textId="77777777" w:rsidR="00A1472C" w:rsidRPr="00985B0C" w:rsidRDefault="00A1472C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Of total plastic parts’ weight &gt;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g,</w:t>
            </w:r>
            <w:r w:rsidRPr="00985B0C">
              <w:rPr>
                <w:rFonts w:cs="Arial"/>
                <w:sz w:val="16"/>
                <w:szCs w:val="16"/>
              </w:rPr>
              <w:t xml:space="preserve">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the postconsumer recycled plastic material content (calculated as a percentage of total plastic by weight) is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/>
                <w:iCs/>
                <w:color w:val="000000"/>
                <w:sz w:val="16"/>
                <w:szCs w:val="16"/>
                <w:lang w:val="en-US"/>
              </w:rPr>
              <w:t>%</w:t>
            </w:r>
            <w:r w:rsidRPr="00985B0C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. </w:t>
            </w:r>
          </w:p>
          <w:p w14:paraId="79DCD8AE" w14:textId="77777777" w:rsidR="00A1472C" w:rsidRPr="00985B0C" w:rsidRDefault="00A1472C" w:rsidP="008F0E0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or</w:t>
            </w:r>
          </w:p>
          <w:p w14:paraId="2871772F" w14:textId="77777777" w:rsidR="00A1472C" w:rsidRPr="00A1472C" w:rsidRDefault="00A1472C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The weight of recycled material is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g.</w:t>
            </w:r>
          </w:p>
          <w:p w14:paraId="23F6162D" w14:textId="77777777" w:rsidR="00A1472C" w:rsidRPr="00985B0C" w:rsidRDefault="00A1472C" w:rsidP="00985B0C">
            <w:pPr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2BD767E" w14:textId="77777777" w:rsidR="00A1472C" w:rsidRPr="00985B0C" w:rsidRDefault="00A1472C" w:rsidP="00A1472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297797D1" w14:textId="77777777" w:rsidR="00A1472C" w:rsidRPr="00985B0C" w:rsidRDefault="00A1472C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6C07F0CF" w14:textId="77777777" w:rsidR="00A1472C" w:rsidRPr="00985B0C" w:rsidRDefault="00A1472C" w:rsidP="00A1472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07AE24C5" w14:textId="77777777" w:rsidR="00A1472C" w:rsidRPr="00985B0C" w:rsidRDefault="00A1472C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5EE0" w14:textId="77777777" w:rsidR="00A1472C" w:rsidRPr="00985B0C" w:rsidRDefault="00A1472C" w:rsidP="00A1472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34D591E4" w14:textId="77777777" w:rsidR="00A1472C" w:rsidRPr="00985B0C" w:rsidRDefault="00A1472C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985B0C" w14:paraId="7ABDD569" w14:textId="77777777" w:rsidTr="00D67377">
        <w:tblPrEx>
          <w:tblCellMar>
            <w:left w:w="71" w:type="dxa"/>
            <w:right w:w="71" w:type="dxa"/>
          </w:tblCellMar>
        </w:tblPrEx>
        <w:trPr>
          <w:trHeight w:hRule="exact" w:val="1304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BE513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P7.21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9CFDB81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Biobased plastic material content is used in the product (See N</w:t>
            </w:r>
            <w:r w:rsidR="00254D69">
              <w:rPr>
                <w:rFonts w:cs="Arial"/>
                <w:bCs/>
                <w:sz w:val="16"/>
                <w:szCs w:val="16"/>
                <w:lang w:val="en-US"/>
              </w:rPr>
              <w:t>OTE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254D69">
              <w:rPr>
                <w:rStyle w:val="FootnoteReference"/>
                <w:rFonts w:cs="Arial"/>
                <w:bCs/>
                <w:position w:val="0"/>
                <w:szCs w:val="16"/>
                <w:lang w:val="en-US"/>
              </w:rPr>
              <w:footnoteReference w:customMarkFollows="1" w:id="8"/>
              <w:t>B7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):</w:t>
            </w:r>
          </w:p>
          <w:p w14:paraId="56249E4E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55DA0A40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If YES; at least one of the two alternatives below shall be answered;</w:t>
            </w:r>
          </w:p>
          <w:p w14:paraId="28C81304" w14:textId="77777777" w:rsidR="00734419" w:rsidRPr="00985B0C" w:rsidRDefault="0073441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Of total plastic parts’ weight &gt;</w:t>
            </w:r>
            <w:r w:rsidR="00533C50">
              <w:rPr>
                <w:rFonts w:cs="Arial"/>
                <w:bCs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bCs/>
                <w:sz w:val="16"/>
                <w:szCs w:val="16"/>
                <w:lang w:val="en-US"/>
              </w:rPr>
              <w:t> 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g, the biobased plastic material content (calculated as a percentage of total plastic by weight) is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%. </w:t>
            </w:r>
          </w:p>
          <w:p w14:paraId="1E8E4B29" w14:textId="77777777" w:rsidR="00734419" w:rsidRPr="00985B0C" w:rsidRDefault="00734419" w:rsidP="00985B0C">
            <w:pPr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or</w:t>
            </w:r>
          </w:p>
          <w:p w14:paraId="53E61B0A" w14:textId="77777777" w:rsidR="00734419" w:rsidRPr="00985B0C" w:rsidRDefault="0073441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The weight of the biobased plastic material is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g.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DA842D9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7B194E1A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4265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985B0C" w14:paraId="439F2AC4" w14:textId="77777777" w:rsidTr="00A1472C">
        <w:tblPrEx>
          <w:tblCellMar>
            <w:left w:w="71" w:type="dxa"/>
            <w:right w:w="71" w:type="dxa"/>
          </w:tblCellMar>
        </w:tblPrEx>
        <w:trPr>
          <w:trHeight w:hRule="exact" w:val="439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10A3D" w14:textId="77777777" w:rsidR="00734419" w:rsidRPr="00985B0C" w:rsidRDefault="00734419" w:rsidP="00985B0C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P7.22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5E2B1FC" w14:textId="77777777" w:rsidR="00734419" w:rsidRPr="00597255" w:rsidRDefault="00734419" w:rsidP="00985B0C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Light sources are free from mercury, i.e. less than </w:t>
            </w:r>
            <w:r w:rsidR="00F1556D">
              <w:rPr>
                <w:rFonts w:cs="Arial"/>
                <w:sz w:val="16"/>
                <w:szCs w:val="16"/>
                <w:lang w:val="en-US"/>
              </w:rPr>
              <w:t>0,1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mg/lamp.</w:t>
            </w:r>
          </w:p>
          <w:p w14:paraId="04D2D2A3" w14:textId="77777777" w:rsidR="00734419" w:rsidRDefault="00734419" w:rsidP="00575C23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If mercury is used specify: Number of lamps: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and max</w:t>
            </w:r>
            <w:r w:rsidR="00575C23">
              <w:rPr>
                <w:rFonts w:cs="Arial"/>
                <w:sz w:val="16"/>
                <w:szCs w:val="16"/>
                <w:lang w:val="en-US"/>
              </w:rPr>
              <w:t>imum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mercury content per lamp: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mg</w:t>
            </w:r>
          </w:p>
          <w:p w14:paraId="26E772A3" w14:textId="77777777" w:rsidR="00E014A7" w:rsidRDefault="00E014A7" w:rsidP="00575C23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  <w:p w14:paraId="18258C44" w14:textId="77777777" w:rsidR="00E014A7" w:rsidRPr="00985B0C" w:rsidRDefault="00E014A7" w:rsidP="00575C23">
            <w:pPr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382D741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7D88CE8C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CD78" w14:textId="77777777" w:rsidR="00734419" w:rsidRPr="00985B0C" w:rsidRDefault="00734419" w:rsidP="00985B0C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48447877" w14:textId="77777777" w:rsidTr="00265F1B">
        <w:tblPrEx>
          <w:tblCellMar>
            <w:left w:w="71" w:type="dxa"/>
            <w:right w:w="71" w:type="dxa"/>
          </w:tblCellMar>
        </w:tblPrEx>
        <w:trPr>
          <w:trHeight w:hRule="exact" w:val="312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38878E" w14:textId="77777777" w:rsidR="00E014A7" w:rsidRPr="00985B0C" w:rsidRDefault="00E014A7" w:rsidP="00E014A7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P7.2</w:t>
            </w:r>
            <w:r w:rsidR="00265F1B">
              <w:rPr>
                <w:rFonts w:cs="Arial"/>
                <w:sz w:val="16"/>
                <w:szCs w:val="16"/>
                <w:lang w:val="en-US"/>
              </w:rPr>
              <w:t>3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FB53112" w14:textId="77777777" w:rsidR="00E014A7" w:rsidRDefault="00265F1B" w:rsidP="00E014A7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65F1B">
              <w:rPr>
                <w:rFonts w:cs="Arial"/>
                <w:sz w:val="16"/>
                <w:szCs w:val="16"/>
                <w:lang w:val="en-US"/>
              </w:rPr>
              <w:t>If product includes an integral display, the total mercury content in the integrated display</w:t>
            </w:r>
            <w:r w:rsidR="00E014A7" w:rsidRPr="00985B0C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="00E014A7"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="00E014A7" w:rsidRPr="00985B0C">
              <w:rPr>
                <w:rFonts w:cs="Arial"/>
                <w:sz w:val="16"/>
                <w:szCs w:val="16"/>
                <w:lang w:val="en-US"/>
              </w:rPr>
              <w:t xml:space="preserve"> mg</w:t>
            </w:r>
          </w:p>
          <w:p w14:paraId="55285B40" w14:textId="77777777" w:rsidR="00E014A7" w:rsidRDefault="00E014A7" w:rsidP="00E014A7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  <w:p w14:paraId="08418CAE" w14:textId="77777777" w:rsidR="00E014A7" w:rsidRPr="00985B0C" w:rsidRDefault="00E014A7" w:rsidP="00E014A7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5BEAE4D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0F319791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561C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3A82278F" w14:textId="77777777" w:rsidTr="00A1472C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6C2C453D" w14:textId="77777777" w:rsidR="00E014A7" w:rsidRPr="00985B0C" w:rsidRDefault="00E014A7" w:rsidP="00E014A7">
            <w:pPr>
              <w:tabs>
                <w:tab w:val="left" w:pos="469"/>
              </w:tabs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bCs/>
                <w:sz w:val="16"/>
                <w:szCs w:val="16"/>
                <w:lang w:val="en-US"/>
              </w:rPr>
              <w:t>P9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96928B2" w14:textId="77777777" w:rsidR="00E014A7" w:rsidRPr="00985B0C" w:rsidRDefault="00E014A7" w:rsidP="00E014A7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Energy consumption </w:t>
            </w:r>
            <w:r w:rsidR="00C237C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and Efficiency </w:t>
            </w:r>
            <w:r w:rsidRPr="00985B0C">
              <w:rPr>
                <w:rFonts w:cs="Arial"/>
                <w:b/>
                <w:bCs/>
                <w:sz w:val="16"/>
                <w:szCs w:val="16"/>
                <w:lang w:val="en-US"/>
              </w:rPr>
              <w:t>(See N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OTE</w:t>
            </w:r>
            <w:r w:rsidRPr="00985B0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67377">
              <w:rPr>
                <w:rStyle w:val="FootnoteReference"/>
                <w:rFonts w:cs="Arial"/>
                <w:b/>
                <w:bCs/>
                <w:position w:val="0"/>
                <w:szCs w:val="16"/>
                <w:lang w:val="en-US"/>
              </w:rPr>
              <w:footnoteReference w:customMarkFollows="1" w:id="9"/>
              <w:t>B8</w:t>
            </w:r>
            <w:r w:rsidRPr="00D67377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524B3876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2AC1F430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6DC1AFCC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</w:tr>
      <w:tr w:rsidR="00E014A7" w:rsidRPr="00985B0C" w14:paraId="78443456" w14:textId="77777777" w:rsidTr="00A1472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347BEE" w14:textId="77777777" w:rsidR="00E014A7" w:rsidRPr="00985B0C" w:rsidRDefault="00E014A7" w:rsidP="00E014A7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9.1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E833147" w14:textId="77777777" w:rsidR="00E014A7" w:rsidRPr="00B74609" w:rsidRDefault="00E014A7" w:rsidP="00E014A7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B74609">
              <w:rPr>
                <w:rStyle w:val="Hyperlink"/>
                <w:rFonts w:cs="Arial"/>
                <w:color w:val="000000"/>
                <w:sz w:val="16"/>
                <w:szCs w:val="16"/>
                <w:u w:val="none"/>
                <w:lang w:val="en-US" w:eastAsia="sv-SE"/>
              </w:rPr>
              <w:t xml:space="preserve">For the product the following power levels or energy consumptions are reported: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A064622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5DBD8248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EEC7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014A7" w:rsidRPr="00985B0C" w14:paraId="4FFA96A8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6B98C498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Energy mode 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F713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Power level at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985B0C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 xml:space="preserve">100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V AC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777B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Power level at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985B0C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115</w:t>
            </w:r>
            <w:r w:rsidRPr="00985B0C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V AC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92E1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Power level at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985B0C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 xml:space="preserve">230 </w:t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V AC</w:t>
            </w: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40C2D7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Reference/Standard for energy modes and test method 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29" w:type="dxa"/>
            <w:tcBorders>
              <w:left w:val="nil"/>
            </w:tcBorders>
          </w:tcPr>
          <w:p w14:paraId="787F8ABE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39D31B50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50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5B7279C8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Sleep mode for ENERGY STAR® Operational Mode (OM) products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C3D3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4B25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ADF3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ABFF24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33680D4D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1F8D0F61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72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72CBABD1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i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Standby/off mode for ENERGY STAR Operational Mode (OM) products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7660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07AF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100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9F9155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769725AB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3A3DB270" w14:textId="77777777" w:rsidTr="00D67377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0193B244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>TEC value for ENERGY STAR TEC products (TEC= Typical Energy Consumption)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8CC2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kWh/week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AED7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kWh/week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5493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kWh/week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0F3AD5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6A50D664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07271055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6BF3530B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BD76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4A6E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53D4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1294DA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50E548CF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674CE5C2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00AA4C46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C02B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7F0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711F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B675DA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71D3D986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155A4461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0C173BE4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4954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21DD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E8FC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F8F33F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5798A0B6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7830E1F7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42FE040C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E0CCA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6D5F59" w14:textId="77777777" w:rsidR="00E014A7" w:rsidRPr="00985B0C" w:rsidRDefault="00E014A7" w:rsidP="00E014A7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FBB7D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F8824D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69ABA048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607FF323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0659AB95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trike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182781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trike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B0586D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trike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3D4242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trike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23D724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strike/>
                <w:color w:val="FF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6D01289D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trike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38B1D21E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77"/>
        </w:trPr>
        <w:tc>
          <w:tcPr>
            <w:tcW w:w="2333" w:type="dxa"/>
            <w:gridSpan w:val="3"/>
            <w:tcBorders>
              <w:right w:val="single" w:sz="6" w:space="0" w:color="auto"/>
            </w:tcBorders>
          </w:tcPr>
          <w:p w14:paraId="279F7955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E6FC5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12B3C1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86CF1F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C4DA91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60019B5B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186B232D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05"/>
        </w:trPr>
        <w:tc>
          <w:tcPr>
            <w:tcW w:w="7085" w:type="dxa"/>
            <w:gridSpan w:val="6"/>
            <w:tcBorders>
              <w:right w:val="single" w:sz="6" w:space="0" w:color="auto"/>
            </w:tcBorders>
          </w:tcPr>
          <w:p w14:paraId="18D69D7F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External Power Supply Efficiency Level (International Efficiency Marking Protocol)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5722A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64C762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left w:val="nil"/>
            </w:tcBorders>
          </w:tcPr>
          <w:p w14:paraId="4141E7EC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strike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3C0B0259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</w:trPr>
        <w:tc>
          <w:tcPr>
            <w:tcW w:w="7085" w:type="dxa"/>
            <w:gridSpan w:val="6"/>
            <w:tcBorders>
              <w:right w:val="single" w:sz="6" w:space="0" w:color="auto"/>
            </w:tcBorders>
          </w:tcPr>
          <w:p w14:paraId="6131320A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Print/Scan Speed </w:t>
            </w:r>
            <w:r w:rsidRPr="00985B0C">
              <w:rPr>
                <w:rFonts w:cs="Arial"/>
                <w:color w:val="FF6600"/>
                <w:sz w:val="16"/>
                <w:szCs w:val="16"/>
                <w:lang w:val="en-US"/>
              </w:rPr>
              <w:t>*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      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ab/>
              <w:t xml:space="preserve">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mages per minute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59886B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00D34219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439B68A9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5E6981A2" w14:textId="77777777" w:rsidTr="00A1472C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63"/>
        </w:trPr>
        <w:tc>
          <w:tcPr>
            <w:tcW w:w="7085" w:type="dxa"/>
            <w:gridSpan w:val="6"/>
            <w:tcBorders>
              <w:right w:val="single" w:sz="6" w:space="0" w:color="auto"/>
            </w:tcBorders>
          </w:tcPr>
          <w:p w14:paraId="0D65E54E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Default time to enter energy save mode: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minutes 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1A9411" w14:textId="77777777" w:rsidR="00E014A7" w:rsidRPr="00985B0C" w:rsidRDefault="00E014A7" w:rsidP="00E014A7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2BAF0287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7400D147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E014A7" w:rsidRPr="00985B0C" w14:paraId="339B0760" w14:textId="77777777" w:rsidTr="00A147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848" w:type="dxa"/>
            <w:gridSpan w:val="2"/>
          </w:tcPr>
          <w:p w14:paraId="109F12F9" w14:textId="77777777" w:rsidR="00E014A7" w:rsidRPr="00985B0C" w:rsidRDefault="00E014A7" w:rsidP="00E014A7">
            <w:pPr>
              <w:tabs>
                <w:tab w:val="left" w:pos="469"/>
              </w:tabs>
              <w:snapToGrid w:val="0"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P9.2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8" w:type="dxa"/>
            <w:gridSpan w:val="6"/>
          </w:tcPr>
          <w:p w14:paraId="41A79C3F" w14:textId="77777777" w:rsidR="00E014A7" w:rsidRPr="00985B0C" w:rsidRDefault="00E014A7" w:rsidP="00E014A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Information about the energy save function is provided with the product. </w:t>
            </w:r>
          </w:p>
        </w:tc>
        <w:tc>
          <w:tcPr>
            <w:tcW w:w="567" w:type="dxa"/>
          </w:tcPr>
          <w:p w14:paraId="5621E2CB" w14:textId="77777777" w:rsidR="00E014A7" w:rsidRPr="00985B0C" w:rsidRDefault="00E014A7" w:rsidP="00E014A7">
            <w:pPr>
              <w:snapToGrid w:val="0"/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</w:tcPr>
          <w:p w14:paraId="6D0671A4" w14:textId="77777777" w:rsidR="00E014A7" w:rsidRPr="00985B0C" w:rsidRDefault="00E014A7" w:rsidP="00E014A7">
            <w:pPr>
              <w:snapToGrid w:val="0"/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</w:tcPr>
          <w:p w14:paraId="2B429000" w14:textId="77777777" w:rsidR="00E014A7" w:rsidRPr="00985B0C" w:rsidRDefault="00E014A7" w:rsidP="00E014A7">
            <w:pPr>
              <w:spacing w:after="0" w:line="240" w:lineRule="auto"/>
              <w:jc w:val="center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5D76AA44" w14:textId="77777777" w:rsidR="004E562B" w:rsidRDefault="004E562B" w:rsidP="00734419"/>
    <w:p w14:paraId="7D803900" w14:textId="77777777" w:rsidR="0031563A" w:rsidRDefault="0031563A" w:rsidP="00734419"/>
    <w:p w14:paraId="15507781" w14:textId="77777777" w:rsidR="0031563A" w:rsidRDefault="0031563A" w:rsidP="00734419"/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72"/>
        <w:gridCol w:w="5888"/>
        <w:gridCol w:w="736"/>
        <w:gridCol w:w="2111"/>
      </w:tblGrid>
      <w:tr w:rsidR="00734419" w:rsidRPr="00272B26" w14:paraId="2F628731" w14:textId="77777777" w:rsidTr="00734419">
        <w:trPr>
          <w:cantSplit/>
          <w:trHeight w:hRule="exact" w:val="284"/>
        </w:trPr>
        <w:tc>
          <w:tcPr>
            <w:tcW w:w="1472" w:type="dxa"/>
            <w:tcBorders>
              <w:bottom w:val="single" w:sz="4" w:space="0" w:color="auto"/>
            </w:tcBorders>
            <w:shd w:val="clear" w:color="auto" w:fill="E2F1B3"/>
          </w:tcPr>
          <w:p w14:paraId="2C6EDBFB" w14:textId="77777777" w:rsidR="00734419" w:rsidRPr="00272B26" w:rsidRDefault="00734419" w:rsidP="004E562B">
            <w:pPr>
              <w:pStyle w:val="Subtitle"/>
              <w:keepNext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55" w:name="_Toc416361546"/>
            <w:bookmarkStart w:id="556" w:name="_Toc418087674"/>
            <w:bookmarkStart w:id="557" w:name="_Toc5711248"/>
            <w:bookmarkStart w:id="558" w:name="_Toc6491001"/>
            <w:bookmarkStart w:id="559" w:name="_Toc6491712"/>
            <w:bookmarkStart w:id="560" w:name="_Toc6492067"/>
            <w:bookmarkStart w:id="561" w:name="_Toc10019235"/>
            <w:bookmarkStart w:id="562" w:name="_Toc226637849"/>
            <w:bookmarkStart w:id="563" w:name="_Toc228265796"/>
            <w:bookmarkStart w:id="564" w:name="_Toc228266139"/>
            <w:r w:rsidRPr="00272B26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Pr="00272B26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</w:p>
        </w:tc>
        <w:tc>
          <w:tcPr>
            <w:tcW w:w="5888" w:type="dxa"/>
            <w:tcBorders>
              <w:bottom w:val="single" w:sz="4" w:space="0" w:color="auto"/>
            </w:tcBorders>
          </w:tcPr>
          <w:p w14:paraId="33F9E787" w14:textId="77777777" w:rsidR="00734419" w:rsidRPr="00272B26" w:rsidRDefault="00734419" w:rsidP="004E562B">
            <w:pPr>
              <w:keepNext/>
              <w:spacing w:after="0"/>
              <w:jc w:val="left"/>
              <w:rPr>
                <w:rStyle w:val="FlttextCharChar"/>
                <w:rFonts w:cs="Arial"/>
                <w:lang w:val="en-US"/>
              </w:rPr>
            </w:pPr>
            <w:r w:rsidRPr="00272B26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272B26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272B26">
              <w:rPr>
                <w:rStyle w:val="FlttextCharChar"/>
                <w:rFonts w:cs="Arial"/>
                <w:lang w:val="en-US"/>
              </w:rPr>
            </w:r>
            <w:r w:rsidRPr="00272B26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6" w:type="dxa"/>
            <w:vMerge w:val="restart"/>
            <w:tcBorders>
              <w:right w:val="nil"/>
            </w:tcBorders>
            <w:shd w:val="clear" w:color="auto" w:fill="E2F1B3"/>
          </w:tcPr>
          <w:p w14:paraId="1533FA7D" w14:textId="77777777" w:rsidR="00734419" w:rsidRPr="00272B26" w:rsidRDefault="00734419" w:rsidP="004E562B">
            <w:pPr>
              <w:pStyle w:val="Subtitle"/>
              <w:keepNext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65" w:name="_Toc416361547"/>
            <w:bookmarkStart w:id="566" w:name="_Toc418087675"/>
            <w:bookmarkStart w:id="567" w:name="_Toc5711249"/>
            <w:bookmarkStart w:id="568" w:name="_Toc6491002"/>
            <w:bookmarkStart w:id="569" w:name="_Toc6491713"/>
            <w:bookmarkStart w:id="570" w:name="_Toc6492068"/>
            <w:bookmarkStart w:id="571" w:name="_Toc10019236"/>
            <w:bookmarkStart w:id="572" w:name="_Toc226637850"/>
            <w:bookmarkStart w:id="573" w:name="_Toc228265797"/>
            <w:bookmarkStart w:id="574" w:name="_Toc228266140"/>
            <w:r w:rsidRPr="00272B26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</w:p>
        </w:tc>
        <w:tc>
          <w:tcPr>
            <w:tcW w:w="2111" w:type="dxa"/>
            <w:vMerge w:val="restart"/>
            <w:tcBorders>
              <w:left w:val="nil"/>
            </w:tcBorders>
            <w:vAlign w:val="center"/>
          </w:tcPr>
          <w:p w14:paraId="061D5C17" w14:textId="77777777" w:rsidR="00734419" w:rsidRPr="00272B26" w:rsidRDefault="00734419" w:rsidP="004E562B">
            <w:pPr>
              <w:keepNext/>
              <w:spacing w:after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272B26" w14:paraId="1808B060" w14:textId="77777777" w:rsidTr="00734419">
        <w:trPr>
          <w:cantSplit/>
          <w:trHeight w:hRule="exact" w:val="425"/>
        </w:trPr>
        <w:tc>
          <w:tcPr>
            <w:tcW w:w="1472" w:type="dxa"/>
            <w:tcBorders>
              <w:bottom w:val="single" w:sz="4" w:space="0" w:color="auto"/>
            </w:tcBorders>
            <w:shd w:val="clear" w:color="auto" w:fill="E2F1B3"/>
          </w:tcPr>
          <w:p w14:paraId="71E93C6A" w14:textId="77777777" w:rsidR="00734419" w:rsidRPr="00272B26" w:rsidRDefault="00734419" w:rsidP="004E562B">
            <w:pPr>
              <w:pStyle w:val="Subtitle"/>
              <w:keepNext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75" w:name="_Toc416361548"/>
            <w:bookmarkStart w:id="576" w:name="_Toc418087676"/>
            <w:bookmarkStart w:id="577" w:name="_Toc5711250"/>
            <w:bookmarkStart w:id="578" w:name="_Toc6491003"/>
            <w:bookmarkStart w:id="579" w:name="_Toc6491714"/>
            <w:bookmarkStart w:id="580" w:name="_Toc6492069"/>
            <w:bookmarkStart w:id="581" w:name="_Toc10019237"/>
            <w:bookmarkStart w:id="582" w:name="_Toc226637851"/>
            <w:bookmarkStart w:id="583" w:name="_Toc228265798"/>
            <w:bookmarkStart w:id="584" w:name="_Toc228266141"/>
            <w:r w:rsidRPr="00272B26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272B26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</w:p>
        </w:tc>
        <w:tc>
          <w:tcPr>
            <w:tcW w:w="5888" w:type="dxa"/>
            <w:tcBorders>
              <w:bottom w:val="single" w:sz="4" w:space="0" w:color="auto"/>
            </w:tcBorders>
          </w:tcPr>
          <w:p w14:paraId="1BBF91A4" w14:textId="77777777" w:rsidR="00734419" w:rsidRPr="00272B26" w:rsidRDefault="00734419" w:rsidP="004E562B">
            <w:pPr>
              <w:keepNext/>
              <w:spacing w:after="0" w:line="48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272B26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2B26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272B26">
              <w:rPr>
                <w:rStyle w:val="FlttextCharChar"/>
                <w:rFonts w:cs="Arial"/>
                <w:lang w:val="en-US"/>
              </w:rPr>
            </w:r>
            <w:r w:rsidRPr="00272B26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6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1F43000B" w14:textId="77777777" w:rsidR="00734419" w:rsidRPr="00272B26" w:rsidRDefault="00734419" w:rsidP="004E562B">
            <w:pPr>
              <w:keepNext/>
              <w:spacing w:after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8657A10" w14:textId="77777777" w:rsidR="00734419" w:rsidRPr="00272B26" w:rsidRDefault="00734419" w:rsidP="004E562B">
            <w:pPr>
              <w:keepNext/>
              <w:spacing w:after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</w:tbl>
    <w:p w14:paraId="20631052" w14:textId="77777777" w:rsidR="00547EC0" w:rsidRPr="00985B0C" w:rsidRDefault="00547EC0" w:rsidP="00547EC0">
      <w:pPr>
        <w:spacing w:after="0" w:line="240" w:lineRule="auto"/>
        <w:rPr>
          <w:rFonts w:cs="Arial"/>
          <w:sz w:val="16"/>
          <w:szCs w:val="16"/>
          <w:lang w:val="en-US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50"/>
        <w:gridCol w:w="1267"/>
        <w:gridCol w:w="859"/>
        <w:gridCol w:w="2191"/>
        <w:gridCol w:w="75"/>
        <w:gridCol w:w="1418"/>
        <w:gridCol w:w="2126"/>
        <w:gridCol w:w="567"/>
        <w:gridCol w:w="425"/>
        <w:gridCol w:w="429"/>
      </w:tblGrid>
      <w:tr w:rsidR="00734419" w:rsidRPr="00DB4C30" w14:paraId="28FFFEFF" w14:textId="77777777" w:rsidTr="00734419">
        <w:tc>
          <w:tcPr>
            <w:tcW w:w="10207" w:type="dxa"/>
            <w:gridSpan w:val="10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1375CB2B" w14:textId="77777777" w:rsidR="00734419" w:rsidRPr="00A339FF" w:rsidRDefault="00734419" w:rsidP="00734419">
            <w:pPr>
              <w:pStyle w:val="Heading2"/>
              <w:tabs>
                <w:tab w:val="left" w:pos="8573"/>
              </w:tabs>
              <w:spacing w:before="0" w:after="0"/>
              <w:rPr>
                <w:bCs/>
                <w:color w:val="000000"/>
                <w:sz w:val="18"/>
                <w:szCs w:val="18"/>
                <w:lang w:val="en-US"/>
              </w:rPr>
            </w:pPr>
            <w:bookmarkStart w:id="585" w:name="_Toc416361549"/>
            <w:bookmarkStart w:id="586" w:name="_Toc418087677"/>
            <w:bookmarkStart w:id="587" w:name="_Toc5711251"/>
            <w:bookmarkStart w:id="588" w:name="_Toc6491004"/>
            <w:bookmarkStart w:id="589" w:name="_Toc6491715"/>
            <w:bookmarkStart w:id="590" w:name="_Toc6492070"/>
            <w:bookmarkStart w:id="591" w:name="_Toc10019238"/>
            <w:bookmarkStart w:id="592" w:name="_Toc226637852"/>
            <w:bookmarkStart w:id="593" w:name="_Toc228265799"/>
            <w:bookmarkStart w:id="594" w:name="_Toc228266142"/>
            <w:r w:rsidRPr="00A339FF">
              <w:rPr>
                <w:bCs/>
                <w:color w:val="000000"/>
                <w:sz w:val="18"/>
                <w:szCs w:val="18"/>
                <w:lang w:val="en-US"/>
              </w:rPr>
              <w:t>Product environmental attributes - M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arket requirements (continued)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ab/>
            </w:r>
            <w:r w:rsidRPr="00A339FF">
              <w:rPr>
                <w:bCs/>
                <w:color w:val="000000"/>
                <w:sz w:val="18"/>
                <w:szCs w:val="18"/>
                <w:lang w:val="en-US"/>
              </w:rPr>
              <w:t>Requirement met</w:t>
            </w:r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</w:p>
        </w:tc>
      </w:tr>
      <w:tr w:rsidR="004E562B" w:rsidRPr="003817ED" w14:paraId="1D3B1624" w14:textId="77777777" w:rsidTr="004E562B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65653" w14:textId="77777777" w:rsidR="004E562B" w:rsidRPr="003817ED" w:rsidRDefault="004E562B" w:rsidP="004E562B">
            <w:pPr>
              <w:tabs>
                <w:tab w:val="left" w:pos="469"/>
              </w:tabs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817ED">
              <w:rPr>
                <w:rFonts w:cs="Arial"/>
                <w:sz w:val="16"/>
                <w:lang w:val="en-US"/>
              </w:rPr>
              <w:t>Item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28A9840" w14:textId="77777777" w:rsidR="004E562B" w:rsidRPr="003817ED" w:rsidRDefault="004E562B" w:rsidP="004E562B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9FFB0E1" w14:textId="77777777" w:rsidR="004E562B" w:rsidRPr="003817ED" w:rsidRDefault="004E562B" w:rsidP="004E562B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3817ED">
              <w:rPr>
                <w:rFonts w:cs="Arial"/>
                <w:sz w:val="16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41319B94" w14:textId="77777777" w:rsidR="004E562B" w:rsidRPr="003817ED" w:rsidRDefault="004E562B" w:rsidP="004E562B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r w:rsidRPr="003817ED">
              <w:rPr>
                <w:rFonts w:cs="Arial"/>
                <w:sz w:val="16"/>
                <w:lang w:val="en-US"/>
              </w:rPr>
              <w:t>No</w:t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4F90" w14:textId="77777777" w:rsidR="004E562B" w:rsidRPr="003817ED" w:rsidRDefault="004E562B" w:rsidP="004E562B">
            <w:pPr>
              <w:spacing w:after="0"/>
              <w:jc w:val="center"/>
              <w:rPr>
                <w:rFonts w:cs="Arial"/>
                <w:sz w:val="16"/>
                <w:lang w:val="en-US"/>
              </w:rPr>
            </w:pPr>
            <w:proofErr w:type="spellStart"/>
            <w:r w:rsidRPr="003817ED">
              <w:rPr>
                <w:rFonts w:cs="Arial"/>
                <w:sz w:val="16"/>
                <w:lang w:val="en-US"/>
              </w:rPr>
              <w:t>n.a.</w:t>
            </w:r>
            <w:proofErr w:type="spellEnd"/>
          </w:p>
        </w:tc>
      </w:tr>
      <w:tr w:rsidR="004E562B" w:rsidRPr="009E34BB" w14:paraId="387A3EC1" w14:textId="77777777" w:rsidTr="004E562B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7ECD19D9" w14:textId="77777777" w:rsidR="004E562B" w:rsidRPr="009E34BB" w:rsidRDefault="004E562B" w:rsidP="004E56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95" w:name="_Toc416361550"/>
            <w:bookmarkStart w:id="596" w:name="_Toc418087678"/>
            <w:bookmarkStart w:id="597" w:name="_Toc5711252"/>
            <w:bookmarkStart w:id="598" w:name="_Toc6491005"/>
            <w:bookmarkStart w:id="599" w:name="_Toc6491716"/>
            <w:bookmarkStart w:id="600" w:name="_Toc6492071"/>
            <w:bookmarkStart w:id="601" w:name="_Toc10019239"/>
            <w:bookmarkStart w:id="602" w:name="_Toc226637853"/>
            <w:bookmarkStart w:id="603" w:name="_Toc228265800"/>
            <w:bookmarkStart w:id="604" w:name="_Toc228266143"/>
            <w:r w:rsidRPr="009E34BB">
              <w:rPr>
                <w:rFonts w:cs="Arial"/>
                <w:b/>
                <w:sz w:val="16"/>
                <w:szCs w:val="16"/>
                <w:lang w:val="en-US"/>
              </w:rPr>
              <w:t>P10</w:t>
            </w:r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</w:p>
        </w:tc>
        <w:tc>
          <w:tcPr>
            <w:tcW w:w="79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1D659192" w14:textId="77777777" w:rsidR="004E562B" w:rsidRPr="009E34BB" w:rsidRDefault="004E562B" w:rsidP="004E56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05" w:name="_Toc416361551"/>
            <w:bookmarkStart w:id="606" w:name="_Toc418087679"/>
            <w:bookmarkStart w:id="607" w:name="_Toc5711253"/>
            <w:bookmarkStart w:id="608" w:name="_Toc6491006"/>
            <w:bookmarkStart w:id="609" w:name="_Toc6491717"/>
            <w:bookmarkStart w:id="610" w:name="_Toc6492072"/>
            <w:bookmarkStart w:id="611" w:name="_Toc10019240"/>
            <w:bookmarkStart w:id="612" w:name="_Toc226637854"/>
            <w:bookmarkStart w:id="613" w:name="_Toc228265801"/>
            <w:bookmarkStart w:id="614" w:name="_Toc228266144"/>
            <w:r w:rsidRPr="009E34BB">
              <w:rPr>
                <w:rFonts w:cs="Arial"/>
                <w:b/>
                <w:sz w:val="16"/>
                <w:szCs w:val="16"/>
                <w:lang w:val="en-US"/>
              </w:rPr>
              <w:t>Emissions</w:t>
            </w:r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5C8E4BB4" w14:textId="77777777" w:rsidR="004E562B" w:rsidRPr="009E34BB" w:rsidRDefault="004E562B" w:rsidP="004E562B">
            <w:pPr>
              <w:pStyle w:val="Heading9"/>
              <w:spacing w:before="0"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59FB2509" w14:textId="77777777" w:rsidR="004E562B" w:rsidRPr="009E34BB" w:rsidRDefault="004E562B" w:rsidP="004E562B">
            <w:pPr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12C8B2A6" w14:textId="77777777" w:rsidR="004E562B" w:rsidRPr="009E34BB" w:rsidRDefault="004E562B" w:rsidP="004E562B">
            <w:pPr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4E562B" w:rsidRPr="00985B0C" w14:paraId="3AEB52C9" w14:textId="77777777" w:rsidTr="004E562B"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</w:tcPr>
          <w:p w14:paraId="44C651A6" w14:textId="77777777" w:rsidR="004E562B" w:rsidRPr="00985B0C" w:rsidRDefault="004E562B" w:rsidP="004E56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6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0737177D" w14:textId="77777777" w:rsidR="004E562B" w:rsidRPr="00985B0C" w:rsidRDefault="004E562B" w:rsidP="004E562B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615" w:name="_Toc416361552"/>
            <w:bookmarkStart w:id="616" w:name="_Toc418087680"/>
            <w:bookmarkStart w:id="617" w:name="_Toc5711254"/>
            <w:bookmarkStart w:id="618" w:name="_Toc6491007"/>
            <w:bookmarkStart w:id="619" w:name="_Toc6491718"/>
            <w:bookmarkStart w:id="620" w:name="_Toc6492073"/>
            <w:bookmarkStart w:id="621" w:name="_Toc10019241"/>
            <w:bookmarkStart w:id="622" w:name="_Toc226637855"/>
            <w:bookmarkStart w:id="623" w:name="_Toc228265802"/>
            <w:bookmarkStart w:id="624" w:name="_Toc228266145"/>
            <w:r w:rsidRPr="009E34BB">
              <w:rPr>
                <w:rFonts w:cs="Arial"/>
                <w:b/>
                <w:sz w:val="16"/>
                <w:szCs w:val="16"/>
                <w:lang w:val="en-US"/>
              </w:rPr>
              <w:t>Noise emission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– Declared according to ISO 9296 (See N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OTE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254D69">
              <w:rPr>
                <w:rStyle w:val="FootnoteReference"/>
                <w:rFonts w:cs="Arial"/>
                <w:bCs/>
                <w:position w:val="0"/>
                <w:szCs w:val="16"/>
                <w:lang w:val="en-US"/>
              </w:rPr>
              <w:footnoteReference w:customMarkFollows="1" w:id="10"/>
              <w:t>B9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678CC324" w14:textId="77777777" w:rsidR="004E562B" w:rsidRPr="00985B0C" w:rsidRDefault="004E562B" w:rsidP="004E562B">
            <w:pPr>
              <w:pStyle w:val="Heading9"/>
              <w:spacing w:before="0" w:after="0" w:line="240" w:lineRule="auto"/>
              <w:rPr>
                <w:rFonts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1E2726C7" w14:textId="77777777" w:rsidR="004E562B" w:rsidRPr="00985B0C" w:rsidRDefault="004E562B" w:rsidP="004E562B">
            <w:pPr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5F076CF1" w14:textId="77777777" w:rsidR="004E562B" w:rsidRPr="00985B0C" w:rsidRDefault="004E562B" w:rsidP="004E562B">
            <w:pPr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4E562B" w:rsidRPr="00985B0C" w14:paraId="54BF4763" w14:textId="77777777" w:rsidTr="00C71382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D3BECF" w14:textId="77777777" w:rsidR="004E562B" w:rsidRPr="00985B0C" w:rsidRDefault="004E562B" w:rsidP="004E562B">
            <w:pPr>
              <w:keepNext/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P10.1 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0A95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Mode 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A184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Mode description </w:t>
            </w:r>
          </w:p>
          <w:p w14:paraId="33C6FEF3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742F7A61" w14:textId="77777777" w:rsidR="004E562B" w:rsidRPr="00985B0C" w:rsidRDefault="00B818F4" w:rsidP="00B818F4">
            <w:pPr>
              <w:keepNext/>
              <w:spacing w:after="0" w:line="240" w:lineRule="auto"/>
              <w:jc w:val="left"/>
              <w:rPr>
                <w:rFonts w:cs="Arial"/>
                <w:strike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S</w:t>
            </w:r>
            <w:r w:rsidRPr="005C661B">
              <w:rPr>
                <w:sz w:val="16"/>
                <w:szCs w:val="16"/>
                <w:lang w:val="en-US"/>
              </w:rPr>
              <w:t>tatistical upper limit A</w:t>
            </w:r>
            <w:r w:rsidRPr="005C661B">
              <w:rPr>
                <w:sz w:val="16"/>
                <w:szCs w:val="16"/>
                <w:lang w:val="en-US"/>
              </w:rPr>
              <w:noBreakHyphen/>
              <w:t>weighted sound power level</w:t>
            </w:r>
            <w:r>
              <w:rPr>
                <w:sz w:val="16"/>
                <w:szCs w:val="16"/>
                <w:lang w:val="en-US"/>
              </w:rPr>
              <w:t>,</w:t>
            </w:r>
            <w:r w:rsidRPr="005C661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br/>
            </w:r>
            <w:proofErr w:type="spellStart"/>
            <w:proofErr w:type="gramStart"/>
            <w:r w:rsidRPr="005C661B">
              <w:rPr>
                <w:i/>
                <w:sz w:val="16"/>
                <w:szCs w:val="16"/>
                <w:lang w:val="en-US"/>
              </w:rPr>
              <w:t>L</w:t>
            </w:r>
            <w:r w:rsidRPr="005C661B">
              <w:rPr>
                <w:i/>
                <w:sz w:val="16"/>
                <w:szCs w:val="16"/>
                <w:vertAlign w:val="subscript"/>
                <w:lang w:val="en-US"/>
              </w:rPr>
              <w:t>W</w:t>
            </w:r>
            <w:r w:rsidRPr="005C661B">
              <w:rPr>
                <w:sz w:val="16"/>
                <w:szCs w:val="16"/>
                <w:vertAlign w:val="subscript"/>
                <w:lang w:val="en-US"/>
              </w:rPr>
              <w:t>A,c</w:t>
            </w:r>
            <w:proofErr w:type="spellEnd"/>
            <w:proofErr w:type="gramEnd"/>
            <w:r w:rsidRPr="005C661B">
              <w:rPr>
                <w:sz w:val="16"/>
                <w:szCs w:val="16"/>
                <w:lang w:val="en-US"/>
              </w:rPr>
              <w:t xml:space="preserve"> </w:t>
            </w:r>
            <w:r w:rsidR="004E562B" w:rsidRPr="00985B0C">
              <w:rPr>
                <w:rFonts w:cs="Arial"/>
                <w:sz w:val="16"/>
                <w:szCs w:val="16"/>
                <w:lang w:val="en-US"/>
              </w:rPr>
              <w:t>(B)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C76CDBA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4E562B" w:rsidRPr="00985B0C" w14:paraId="46B64F9E" w14:textId="77777777" w:rsidTr="00C71382">
        <w:trPr>
          <w:cantSplit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22939B" w14:textId="77777777" w:rsidR="004E562B" w:rsidRPr="00985B0C" w:rsidRDefault="004E562B" w:rsidP="004E562B">
            <w:pPr>
              <w:keepNext/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77B3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F86C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11" w:type="dxa"/>
            <w:gridSpan w:val="5"/>
            <w:vMerge/>
            <w:tcBorders>
              <w:left w:val="single" w:sz="6" w:space="0" w:color="auto"/>
              <w:right w:val="nil"/>
            </w:tcBorders>
          </w:tcPr>
          <w:p w14:paraId="574044BD" w14:textId="77777777" w:rsidR="004E562B" w:rsidRPr="00985B0C" w:rsidRDefault="004E562B" w:rsidP="004E562B">
            <w:pPr>
              <w:keepNext/>
              <w:spacing w:after="0" w:line="240" w:lineRule="auto"/>
              <w:jc w:val="left"/>
              <w:rPr>
                <w:rFonts w:cs="Arial"/>
                <w:strike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99EA17" w14:textId="77777777" w:rsidR="004E562B" w:rsidRPr="00985B0C" w:rsidRDefault="004E562B" w:rsidP="004E562B">
            <w:pPr>
              <w:keepNext/>
              <w:spacing w:after="0" w:line="240" w:lineRule="auto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4E562B" w:rsidRPr="00985B0C" w14:paraId="3BF3F7F4" w14:textId="77777777" w:rsidTr="00C71382">
        <w:trPr>
          <w:cantSplit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94361" w14:textId="77777777" w:rsidR="004E562B" w:rsidRPr="00985B0C" w:rsidRDefault="004E562B" w:rsidP="004E562B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B80D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0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C66E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6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1D03F9B" w14:textId="77777777" w:rsidR="004E562B" w:rsidRPr="00985B0C" w:rsidRDefault="004E562B" w:rsidP="004E562B">
            <w:pPr>
              <w:spacing w:after="0" w:line="240" w:lineRule="auto"/>
              <w:jc w:val="left"/>
              <w:rPr>
                <w:rFonts w:cs="Arial"/>
                <w:b/>
                <w:i/>
                <w:strike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24E862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4E562B" w:rsidRPr="00985B0C" w14:paraId="64991E64" w14:textId="77777777" w:rsidTr="00C71382">
        <w:trPr>
          <w:trHeight w:hRule="exact" w:val="227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C2B54" w14:textId="77777777" w:rsidR="004E562B" w:rsidRPr="00985B0C" w:rsidRDefault="004E562B" w:rsidP="004E562B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E745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Idle </w:t>
            </w: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0CEB" w14:textId="77777777" w:rsidR="004E562B" w:rsidRPr="00985B0C" w:rsidRDefault="004E562B" w:rsidP="004E562B">
            <w:pPr>
              <w:tabs>
                <w:tab w:val="left" w:pos="106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837ED1" w14:textId="77777777" w:rsidR="004E562B" w:rsidRPr="00985B0C" w:rsidRDefault="004E562B" w:rsidP="004E562B">
            <w:pPr>
              <w:spacing w:after="0" w:line="240" w:lineRule="auto"/>
              <w:jc w:val="left"/>
              <w:rPr>
                <w:rFonts w:cs="Arial"/>
                <w:b/>
                <w:strike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*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5040C" w14:textId="77777777" w:rsidR="004E562B" w:rsidRPr="00985B0C" w:rsidRDefault="004E562B" w:rsidP="004E562B">
            <w:pPr>
              <w:spacing w:after="0" w:line="240" w:lineRule="auto"/>
              <w:jc w:val="center"/>
              <w:rPr>
                <w:rFonts w:cs="Arial"/>
                <w:iCs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4E562B" w:rsidRPr="00985B0C" w14:paraId="11191007" w14:textId="77777777" w:rsidTr="00C71382">
        <w:trPr>
          <w:trHeight w:hRule="exact" w:val="227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FE0F5" w14:textId="77777777" w:rsidR="004E562B" w:rsidRPr="00985B0C" w:rsidRDefault="004E562B" w:rsidP="004E562B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EFCC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Operation</w:t>
            </w: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21F4" w14:textId="77777777" w:rsidR="004E562B" w:rsidRPr="00985B0C" w:rsidRDefault="004E562B" w:rsidP="004E562B">
            <w:pPr>
              <w:tabs>
                <w:tab w:val="left" w:pos="106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EC53FF" w14:textId="77777777" w:rsidR="004E562B" w:rsidRPr="00985B0C" w:rsidRDefault="004E562B" w:rsidP="004E562B">
            <w:pPr>
              <w:spacing w:after="0" w:line="240" w:lineRule="auto"/>
              <w:jc w:val="left"/>
              <w:rPr>
                <w:rFonts w:cs="Arial"/>
                <w:b/>
                <w:strike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F4CFC" w14:textId="77777777" w:rsidR="004E562B" w:rsidRPr="00985B0C" w:rsidRDefault="004E562B" w:rsidP="004E562B">
            <w:pPr>
              <w:spacing w:after="0" w:line="240" w:lineRule="auto"/>
              <w:jc w:val="center"/>
              <w:rPr>
                <w:rFonts w:cs="Arial"/>
                <w:iCs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4E562B" w:rsidRPr="00985B0C" w14:paraId="259ABDA8" w14:textId="77777777" w:rsidTr="00C71382">
        <w:trPr>
          <w:trHeight w:hRule="exact" w:val="227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8A407" w14:textId="77777777" w:rsidR="004E562B" w:rsidRPr="00985B0C" w:rsidRDefault="004E562B" w:rsidP="004E562B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EF5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Other mode</w:t>
            </w: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C29C" w14:textId="77777777" w:rsidR="004E562B" w:rsidRPr="00985B0C" w:rsidRDefault="004E562B" w:rsidP="004E562B">
            <w:pPr>
              <w:tabs>
                <w:tab w:val="left" w:pos="106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1299D7" w14:textId="77777777" w:rsidR="004E562B" w:rsidRPr="00985B0C" w:rsidRDefault="004E562B" w:rsidP="004E562B">
            <w:pPr>
              <w:spacing w:after="0" w:line="240" w:lineRule="auto"/>
              <w:jc w:val="left"/>
              <w:rPr>
                <w:rFonts w:cs="Arial"/>
                <w:b/>
                <w:strike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A4854D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4E562B" w:rsidRPr="00985B0C" w14:paraId="5EE0F087" w14:textId="77777777" w:rsidTr="004E562B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91F9" w14:textId="77777777" w:rsidR="004E562B" w:rsidRPr="00985B0C" w:rsidRDefault="004E562B" w:rsidP="004E562B">
            <w:pPr>
              <w:tabs>
                <w:tab w:val="left" w:pos="469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89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6EE348" w14:textId="77777777" w:rsidR="004E562B" w:rsidRPr="00985B0C" w:rsidRDefault="004E562B" w:rsidP="004E562B">
            <w:pPr>
              <w:spacing w:after="0" w:line="240" w:lineRule="auto"/>
              <w:ind w:left="4975" w:hanging="4975"/>
              <w:jc w:val="left"/>
              <w:rPr>
                <w:rFonts w:cs="Arial"/>
                <w:bCs/>
                <w:color w:val="FF0000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Measured according to: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 ISO</w:t>
            </w:r>
            <w:r w:rsidR="00D769C1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7779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Style w:val="FlttextCharChar"/>
                <w:rFonts w:cs="Arial"/>
                <w:bCs/>
                <w:lang w:val="en-US"/>
              </w:rPr>
              <w:t xml:space="preserve"> </w:t>
            </w:r>
            <w:r w:rsidRPr="00985B0C">
              <w:rPr>
                <w:rFonts w:cs="Arial"/>
                <w:bCs/>
                <w:sz w:val="16"/>
                <w:szCs w:val="16"/>
                <w:lang w:val="en-US"/>
              </w:rPr>
              <w:t xml:space="preserve">ECMA-74 </w:t>
            </w:r>
          </w:p>
          <w:p w14:paraId="3C123B97" w14:textId="77777777" w:rsidR="004E562B" w:rsidRPr="00985B0C" w:rsidRDefault="004E562B" w:rsidP="004E562B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tab/>
              <w:t xml:space="preserve">  </w: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985B0C">
              <w:rPr>
                <w:rFonts w:cs="Arial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9E34BB">
              <w:rPr>
                <w:sz w:val="16"/>
                <w:szCs w:val="16"/>
              </w:rPr>
              <w:t>Othe</w:t>
            </w:r>
            <w:r w:rsidRPr="009E34BB">
              <w:t xml:space="preserve">r 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985B0C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9E34BB">
              <w:rPr>
                <w:rStyle w:val="FlttextCharChar"/>
                <w:rFonts w:cs="Arial"/>
                <w:bCs/>
                <w:i w:val="0"/>
                <w:iCs/>
                <w:lang w:val="en-US"/>
              </w:rPr>
              <w:t xml:space="preserve"> </w:t>
            </w:r>
            <w:r w:rsidRPr="009E34BB">
              <w:rPr>
                <w:sz w:val="16"/>
                <w:szCs w:val="16"/>
              </w:rPr>
              <w:t xml:space="preserve">(only if not covered by ECMA-74) 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4E20E" w14:textId="77777777" w:rsidR="004E562B" w:rsidRPr="00985B0C" w:rsidRDefault="004E562B" w:rsidP="004E562B">
            <w:pPr>
              <w:spacing w:after="0" w:line="240" w:lineRule="auto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734419" w:rsidRPr="004E562B" w14:paraId="1A956B26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67842C8" w14:textId="77777777" w:rsidR="00734419" w:rsidRPr="004E562B" w:rsidRDefault="00734419" w:rsidP="003463C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EA6E764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25" w:name="_Toc416361553"/>
            <w:bookmarkStart w:id="626" w:name="_Toc418087681"/>
            <w:bookmarkStart w:id="627" w:name="_Toc5711255"/>
            <w:bookmarkStart w:id="628" w:name="_Toc6491008"/>
            <w:bookmarkStart w:id="629" w:name="_Toc6491719"/>
            <w:bookmarkStart w:id="630" w:name="_Toc6492074"/>
            <w:bookmarkStart w:id="631" w:name="_Toc10019242"/>
            <w:bookmarkStart w:id="632" w:name="_Toc226637856"/>
            <w:bookmarkStart w:id="633" w:name="_Toc228265803"/>
            <w:bookmarkStart w:id="634" w:name="_Toc228266146"/>
            <w:r w:rsidRPr="004E562B">
              <w:rPr>
                <w:rFonts w:cs="Arial"/>
                <w:b/>
                <w:sz w:val="16"/>
                <w:szCs w:val="16"/>
                <w:lang w:val="en-US"/>
              </w:rPr>
              <w:t>Chemical emissions from printing products (See N</w:t>
            </w:r>
            <w:r w:rsidR="004E562B">
              <w:rPr>
                <w:rFonts w:cs="Arial"/>
                <w:b/>
                <w:sz w:val="16"/>
                <w:szCs w:val="16"/>
                <w:lang w:val="en-US"/>
              </w:rPr>
              <w:t>OTE</w:t>
            </w:r>
            <w:r w:rsidRPr="004E562B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Style w:val="FootnoteReference"/>
                <w:rFonts w:ascii="Arial Bold" w:hAnsi="Arial Bold" w:cs="Arial"/>
                <w:b/>
                <w:position w:val="0"/>
                <w:szCs w:val="16"/>
                <w:lang w:val="en-US"/>
              </w:rPr>
              <w:footnoteReference w:customMarkFollows="1" w:id="11"/>
              <w:t>B1</w:t>
            </w:r>
            <w:r w:rsidRPr="004E562B">
              <w:rPr>
                <w:b/>
                <w:sz w:val="16"/>
                <w:szCs w:val="16"/>
              </w:rPr>
              <w:t>0</w:t>
            </w:r>
            <w:r w:rsidRPr="004E562B">
              <w:rPr>
                <w:rFonts w:cs="Arial"/>
                <w:b/>
                <w:sz w:val="16"/>
                <w:szCs w:val="16"/>
                <w:lang w:val="en-US"/>
              </w:rPr>
              <w:t>)</w:t>
            </w:r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407E787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E4A1E28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C739E87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4E562B" w14:paraId="33F45815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13C5CEE" w14:textId="77777777" w:rsidR="00734419" w:rsidRPr="004E562B" w:rsidRDefault="00734419" w:rsidP="003463C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35" w:name="_Toc416361554"/>
            <w:bookmarkStart w:id="636" w:name="_Toc418087682"/>
            <w:bookmarkStart w:id="637" w:name="_Toc5711256"/>
            <w:bookmarkStart w:id="638" w:name="_Toc6491009"/>
            <w:bookmarkStart w:id="639" w:name="_Toc6491720"/>
            <w:bookmarkStart w:id="640" w:name="_Toc6492075"/>
            <w:bookmarkStart w:id="641" w:name="_Toc10019243"/>
            <w:bookmarkStart w:id="642" w:name="_Toc226637857"/>
            <w:bookmarkStart w:id="643" w:name="_Toc228265804"/>
            <w:bookmarkStart w:id="644" w:name="_Toc228266147"/>
            <w:r w:rsidRPr="004E562B">
              <w:rPr>
                <w:rFonts w:cs="Arial"/>
                <w:sz w:val="16"/>
                <w:szCs w:val="16"/>
                <w:lang w:val="en-US"/>
              </w:rPr>
              <w:t>P10.2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  <w:bookmarkEnd w:id="644"/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3C60548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FF0000"/>
                <w:sz w:val="16"/>
                <w:szCs w:val="16"/>
                <w:lang w:val="en-US"/>
              </w:rPr>
            </w:pPr>
            <w:bookmarkStart w:id="645" w:name="_Toc416361555"/>
            <w:bookmarkStart w:id="646" w:name="_Toc418087683"/>
            <w:bookmarkStart w:id="647" w:name="_Toc5711257"/>
            <w:bookmarkStart w:id="648" w:name="_Toc6491010"/>
            <w:bookmarkStart w:id="649" w:name="_Toc6491721"/>
            <w:bookmarkStart w:id="650" w:name="_Toc6492076"/>
            <w:bookmarkStart w:id="651" w:name="_Toc10019244"/>
            <w:bookmarkStart w:id="652" w:name="_Toc226637858"/>
            <w:bookmarkStart w:id="653" w:name="_Toc228265805"/>
            <w:bookmarkStart w:id="654" w:name="_Toc228266148"/>
            <w:r w:rsidRPr="004E562B">
              <w:rPr>
                <w:rFonts w:cs="Arial"/>
                <w:sz w:val="16"/>
                <w:szCs w:val="16"/>
                <w:lang w:val="en-US"/>
              </w:rPr>
              <w:t xml:space="preserve">Test performed according to ECMA-328 Determination of Chemical Emission Rates from Electronic Equipment (ISO/IEC 28360) </w:t>
            </w:r>
            <w:r w:rsidRPr="004E562B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Style w:val="FlttextCharChar"/>
                <w:rFonts w:cs="Arial"/>
                <w:lang w:val="en-US"/>
              </w:rPr>
              <w:instrText xml:space="preserve"> FORMCHECKBOX </w:instrText>
            </w:r>
            <w:r w:rsidRPr="004E562B">
              <w:rPr>
                <w:rStyle w:val="FlttextCharChar"/>
                <w:rFonts w:cs="Arial"/>
                <w:lang w:val="en-US"/>
              </w:rPr>
            </w:r>
            <w:r w:rsidRPr="004E562B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4E562B">
              <w:rPr>
                <w:rStyle w:val="FlttextCharChar"/>
                <w:rFonts w:cs="Arial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>, other specify:</w: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EC56782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655" w:name="_Toc416361556"/>
            <w:bookmarkStart w:id="656" w:name="_Toc418087684"/>
            <w:bookmarkStart w:id="657" w:name="_Toc5711258"/>
            <w:bookmarkStart w:id="658" w:name="_Toc6491011"/>
            <w:bookmarkStart w:id="659" w:name="_Toc6491722"/>
            <w:bookmarkStart w:id="660" w:name="_Toc6492077"/>
            <w:bookmarkStart w:id="661" w:name="_Toc10019245"/>
            <w:bookmarkStart w:id="662" w:name="_Toc226637859"/>
            <w:bookmarkStart w:id="663" w:name="_Toc228265806"/>
            <w:bookmarkStart w:id="664" w:name="_Toc228266149"/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0620C397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665" w:name="_Toc416361557"/>
            <w:bookmarkStart w:id="666" w:name="_Toc418087685"/>
            <w:bookmarkStart w:id="667" w:name="_Toc5711259"/>
            <w:bookmarkStart w:id="668" w:name="_Toc6491012"/>
            <w:bookmarkStart w:id="669" w:name="_Toc6491723"/>
            <w:bookmarkStart w:id="670" w:name="_Toc6492078"/>
            <w:bookmarkStart w:id="671" w:name="_Toc10019246"/>
            <w:bookmarkStart w:id="672" w:name="_Toc226637860"/>
            <w:bookmarkStart w:id="673" w:name="_Toc228265807"/>
            <w:bookmarkStart w:id="674" w:name="_Toc228266150"/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</w:tcPr>
          <w:p w14:paraId="31FC37C5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675" w:name="_Toc416361558"/>
            <w:bookmarkStart w:id="676" w:name="_Toc418087686"/>
            <w:bookmarkStart w:id="677" w:name="_Toc5711260"/>
            <w:bookmarkStart w:id="678" w:name="_Toc6491013"/>
            <w:bookmarkStart w:id="679" w:name="_Toc6491724"/>
            <w:bookmarkStart w:id="680" w:name="_Toc6492079"/>
            <w:bookmarkStart w:id="681" w:name="_Toc10019247"/>
            <w:bookmarkStart w:id="682" w:name="_Toc226637861"/>
            <w:bookmarkStart w:id="683" w:name="_Toc228265808"/>
            <w:bookmarkStart w:id="684" w:name="_Toc228266151"/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</w:p>
        </w:tc>
      </w:tr>
      <w:tr w:rsidR="00734419" w:rsidRPr="004E562B" w14:paraId="38A9179D" w14:textId="77777777" w:rsidTr="004E562B"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3FE3FD76" w14:textId="77777777" w:rsidR="00734419" w:rsidRPr="004E562B" w:rsidRDefault="00734419" w:rsidP="003463C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85" w:name="_Toc416361559"/>
            <w:bookmarkStart w:id="686" w:name="_Toc418087687"/>
            <w:bookmarkStart w:id="687" w:name="_Toc5711261"/>
            <w:bookmarkStart w:id="688" w:name="_Toc6491014"/>
            <w:bookmarkStart w:id="689" w:name="_Toc6491725"/>
            <w:bookmarkStart w:id="690" w:name="_Toc6492080"/>
            <w:bookmarkStart w:id="691" w:name="_Toc10019248"/>
            <w:bookmarkStart w:id="692" w:name="_Toc226637862"/>
            <w:bookmarkStart w:id="693" w:name="_Toc228265809"/>
            <w:bookmarkStart w:id="694" w:name="_Toc228266152"/>
            <w:r w:rsidRPr="004E562B">
              <w:rPr>
                <w:rFonts w:cs="Arial"/>
                <w:sz w:val="16"/>
                <w:szCs w:val="16"/>
                <w:lang w:val="en-US"/>
              </w:rPr>
              <w:t>P10.3</w:t>
            </w:r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nil"/>
            </w:tcBorders>
          </w:tcPr>
          <w:p w14:paraId="287F7DEC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FF0000"/>
                <w:sz w:val="16"/>
                <w:szCs w:val="16"/>
                <w:lang w:val="en-US"/>
              </w:rPr>
            </w:pPr>
            <w:bookmarkStart w:id="695" w:name="_Toc416361560"/>
            <w:bookmarkStart w:id="696" w:name="_Toc418087688"/>
            <w:bookmarkStart w:id="697" w:name="_Toc5711262"/>
            <w:bookmarkStart w:id="698" w:name="_Toc6491015"/>
            <w:bookmarkStart w:id="699" w:name="_Toc6491726"/>
            <w:bookmarkStart w:id="700" w:name="_Toc6492081"/>
            <w:bookmarkStart w:id="701" w:name="_Toc10019249"/>
            <w:bookmarkStart w:id="702" w:name="_Toc226637863"/>
            <w:bookmarkStart w:id="703" w:name="_Toc228265810"/>
            <w:bookmarkStart w:id="704" w:name="_Toc228266153"/>
            <w:r w:rsidRPr="004E562B">
              <w:rPr>
                <w:rFonts w:cs="Arial"/>
                <w:sz w:val="16"/>
                <w:szCs w:val="16"/>
                <w:lang w:val="en-US"/>
              </w:rPr>
              <w:t>Typical emission rate (operation phase) is (mg/h):</w:t>
            </w:r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3E0E8959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</w:tcPr>
          <w:p w14:paraId="4EB7E12A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nil"/>
            </w:tcBorders>
          </w:tcPr>
          <w:p w14:paraId="7F45ED2F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05" w:name="_Toc416361561"/>
            <w:bookmarkStart w:id="706" w:name="_Toc418087689"/>
            <w:bookmarkStart w:id="707" w:name="_Toc5711263"/>
            <w:bookmarkStart w:id="708" w:name="_Toc6491016"/>
            <w:bookmarkStart w:id="709" w:name="_Toc6491727"/>
            <w:bookmarkStart w:id="710" w:name="_Toc6492082"/>
            <w:bookmarkStart w:id="711" w:name="_Toc10019250"/>
            <w:bookmarkStart w:id="712" w:name="_Toc226637864"/>
            <w:bookmarkStart w:id="713" w:name="_Toc228265811"/>
            <w:bookmarkStart w:id="714" w:name="_Toc228266154"/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</w:p>
        </w:tc>
      </w:tr>
      <w:tr w:rsidR="00734419" w:rsidRPr="004E562B" w14:paraId="211D46E9" w14:textId="77777777" w:rsidTr="004E562B"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49FBBF78" w14:textId="77777777" w:rsidR="00734419" w:rsidRPr="004E562B" w:rsidRDefault="00734419" w:rsidP="003463C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7936" w:type="dxa"/>
            <w:gridSpan w:val="6"/>
            <w:tcBorders>
              <w:top w:val="nil"/>
              <w:bottom w:val="single" w:sz="6" w:space="0" w:color="auto"/>
            </w:tcBorders>
          </w:tcPr>
          <w:p w14:paraId="59ED4BD7" w14:textId="77777777" w:rsidR="00734419" w:rsidRPr="000915D1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fr-CH"/>
              </w:rPr>
            </w:pPr>
          </w:p>
          <w:p w14:paraId="7F834A7F" w14:textId="77777777" w:rsidR="00734419" w:rsidRPr="000915D1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fr-CH"/>
              </w:rPr>
            </w:pPr>
            <w:bookmarkStart w:id="715" w:name="_Toc416361562"/>
            <w:bookmarkStart w:id="716" w:name="_Toc418087690"/>
            <w:bookmarkStart w:id="717" w:name="_Toc5711264"/>
            <w:bookmarkStart w:id="718" w:name="_Toc6491017"/>
            <w:bookmarkStart w:id="719" w:name="_Toc6491728"/>
            <w:bookmarkStart w:id="720" w:name="_Toc6492083"/>
            <w:bookmarkStart w:id="721" w:name="_Toc10019251"/>
            <w:bookmarkStart w:id="722" w:name="_Toc226637865"/>
            <w:bookmarkStart w:id="723" w:name="_Toc228265812"/>
            <w:bookmarkStart w:id="724" w:name="_Toc228266155"/>
            <w:proofErr w:type="spellStart"/>
            <w:r w:rsidRPr="000915D1">
              <w:rPr>
                <w:rFonts w:cs="Arial"/>
                <w:sz w:val="16"/>
                <w:szCs w:val="16"/>
                <w:lang w:val="fr-CH"/>
              </w:rPr>
              <w:t>Electrophotographic</w:t>
            </w:r>
            <w:proofErr w:type="spellEnd"/>
            <w:r w:rsidRPr="000915D1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proofErr w:type="spellStart"/>
            <w:proofErr w:type="gramStart"/>
            <w:r w:rsidRPr="000915D1">
              <w:rPr>
                <w:rFonts w:cs="Arial"/>
                <w:sz w:val="16"/>
                <w:szCs w:val="16"/>
                <w:lang w:val="fr-CH"/>
              </w:rPr>
              <w:t>devices</w:t>
            </w:r>
            <w:proofErr w:type="spellEnd"/>
            <w:r w:rsidRPr="000915D1">
              <w:rPr>
                <w:rFonts w:cs="Arial"/>
                <w:sz w:val="16"/>
                <w:szCs w:val="16"/>
                <w:lang w:val="fr-CH"/>
              </w:rPr>
              <w:t>:</w:t>
            </w:r>
            <w:proofErr w:type="gramEnd"/>
            <w:r w:rsidRPr="000915D1">
              <w:rPr>
                <w:rFonts w:cs="Arial"/>
                <w:sz w:val="16"/>
                <w:szCs w:val="16"/>
                <w:lang w:val="fr-CH"/>
              </w:rPr>
              <w:t xml:space="preserve"> Ozone 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5D1">
              <w:rPr>
                <w:rFonts w:cs="Arial"/>
                <w:i/>
                <w:color w:val="0000FF"/>
                <w:sz w:val="16"/>
                <w:szCs w:val="16"/>
                <w:lang w:val="fr-CH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0915D1">
              <w:rPr>
                <w:rFonts w:cs="Arial"/>
                <w:i/>
                <w:sz w:val="16"/>
                <w:szCs w:val="16"/>
                <w:lang w:val="fr-CH"/>
              </w:rPr>
              <w:t xml:space="preserve"> </w:t>
            </w:r>
            <w:r w:rsidRPr="000915D1">
              <w:rPr>
                <w:rFonts w:cs="Arial"/>
                <w:sz w:val="16"/>
                <w:szCs w:val="16"/>
                <w:lang w:val="fr-CH"/>
              </w:rPr>
              <w:t xml:space="preserve"> Dust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5D1">
              <w:rPr>
                <w:rFonts w:cs="Arial"/>
                <w:i/>
                <w:color w:val="0000FF"/>
                <w:sz w:val="16"/>
                <w:szCs w:val="16"/>
                <w:lang w:val="fr-CH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0915D1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0915D1">
              <w:rPr>
                <w:rFonts w:cs="Arial"/>
                <w:bCs/>
                <w:iCs/>
                <w:sz w:val="16"/>
                <w:szCs w:val="16"/>
                <w:lang w:val="fr-CH"/>
              </w:rPr>
              <w:t xml:space="preserve">    </w:t>
            </w:r>
            <w:proofErr w:type="spellStart"/>
            <w:r w:rsidRPr="000915D1">
              <w:rPr>
                <w:rFonts w:cs="Arial"/>
                <w:bCs/>
                <w:iCs/>
                <w:sz w:val="16"/>
                <w:szCs w:val="16"/>
                <w:lang w:val="fr-CH"/>
              </w:rPr>
              <w:t>Styrene</w:t>
            </w:r>
            <w:proofErr w:type="spellEnd"/>
            <w:r w:rsidRPr="000915D1">
              <w:rPr>
                <w:rFonts w:cs="Arial"/>
                <w:bCs/>
                <w:iCs/>
                <w:sz w:val="16"/>
                <w:szCs w:val="16"/>
                <w:lang w:val="fr-CH"/>
              </w:rPr>
              <w:t xml:space="preserve">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5D1">
              <w:rPr>
                <w:rFonts w:cs="Arial"/>
                <w:i/>
                <w:color w:val="0000FF"/>
                <w:sz w:val="16"/>
                <w:szCs w:val="16"/>
                <w:lang w:val="fr-CH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0915D1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0915D1">
              <w:rPr>
                <w:rFonts w:cs="Arial"/>
                <w:i/>
                <w:sz w:val="16"/>
                <w:szCs w:val="16"/>
                <w:lang w:val="fr-CH"/>
              </w:rPr>
              <w:t xml:space="preserve">   </w:t>
            </w:r>
            <w:r w:rsidRPr="000915D1">
              <w:rPr>
                <w:rFonts w:cs="Arial"/>
                <w:bCs/>
                <w:iCs/>
                <w:sz w:val="16"/>
                <w:szCs w:val="16"/>
                <w:lang w:val="fr-CH"/>
              </w:rPr>
              <w:t xml:space="preserve">Benzene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5D1">
              <w:rPr>
                <w:rFonts w:cs="Arial"/>
                <w:i/>
                <w:color w:val="0000FF"/>
                <w:sz w:val="16"/>
                <w:szCs w:val="16"/>
                <w:lang w:val="fr-CH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0915D1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0915D1">
              <w:rPr>
                <w:rFonts w:cs="Arial"/>
                <w:bCs/>
                <w:iCs/>
                <w:sz w:val="16"/>
                <w:szCs w:val="16"/>
                <w:lang w:val="fr-CH"/>
              </w:rPr>
              <w:t xml:space="preserve"> TVOC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15D1">
              <w:rPr>
                <w:rFonts w:cs="Arial"/>
                <w:i/>
                <w:color w:val="0000FF"/>
                <w:sz w:val="16"/>
                <w:szCs w:val="16"/>
                <w:lang w:val="fr-CH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6ACDF0B5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US"/>
              </w:rPr>
            </w:pPr>
            <w:bookmarkStart w:id="725" w:name="_Toc416361563"/>
            <w:bookmarkStart w:id="726" w:name="_Toc418087691"/>
            <w:bookmarkStart w:id="727" w:name="_Toc5711265"/>
            <w:bookmarkStart w:id="728" w:name="_Toc6491018"/>
            <w:bookmarkStart w:id="729" w:name="_Toc6491729"/>
            <w:bookmarkStart w:id="730" w:name="_Toc6492084"/>
            <w:bookmarkStart w:id="731" w:name="_Toc10019252"/>
            <w:bookmarkStart w:id="732" w:name="_Toc226637866"/>
            <w:bookmarkStart w:id="733" w:name="_Toc228265813"/>
            <w:bookmarkStart w:id="734" w:name="_Toc228266156"/>
            <w:r w:rsidRPr="004E562B">
              <w:rPr>
                <w:rFonts w:cs="Arial"/>
                <w:sz w:val="16"/>
                <w:szCs w:val="16"/>
                <w:lang w:val="en-US"/>
              </w:rPr>
              <w:t xml:space="preserve">Ink devices:                                                     Dust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    Styrene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i/>
                <w:sz w:val="16"/>
                <w:szCs w:val="16"/>
                <w:lang w:val="en-US"/>
              </w:rPr>
              <w:t xml:space="preserve">   </w:t>
            </w:r>
            <w:r w:rsidRPr="004E562B"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Benzene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 TVOC 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r w:rsidRPr="004E562B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9983248" w14:textId="77777777" w:rsidR="00734419" w:rsidRPr="004E562B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</w:rPr>
              <w:br/>
            </w:r>
            <w:bookmarkStart w:id="735" w:name="_Toc416361564"/>
            <w:bookmarkStart w:id="736" w:name="_Toc418087692"/>
            <w:bookmarkStart w:id="737" w:name="_Toc5711266"/>
            <w:bookmarkStart w:id="738" w:name="_Toc6491019"/>
            <w:bookmarkStart w:id="739" w:name="_Toc6491730"/>
            <w:bookmarkStart w:id="740" w:name="_Toc6492085"/>
            <w:bookmarkStart w:id="741" w:name="_Toc10019253"/>
            <w:bookmarkStart w:id="742" w:name="_Toc226637867"/>
            <w:bookmarkStart w:id="743" w:name="_Toc228265814"/>
            <w:bookmarkStart w:id="744" w:name="_Toc228266157"/>
            <w:r w:rsidRPr="004E562B">
              <w:rPr>
                <w:rFonts w:cs="Arial"/>
                <w:sz w:val="16"/>
                <w:szCs w:val="16"/>
                <w:lang w:val="en-US"/>
              </w:rPr>
              <w:t>N</w:t>
            </w:r>
            <w:r w:rsidR="00C71382">
              <w:rPr>
                <w:rFonts w:cs="Arial"/>
                <w:sz w:val="16"/>
                <w:szCs w:val="16"/>
                <w:lang w:val="en-US"/>
              </w:rPr>
              <w:t>OTE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>: compliance with maximum emission rates in eco labels to be declared in P14.</w:t>
            </w:r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5ECDEEF6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  <w:p w14:paraId="1D55487C" w14:textId="77777777" w:rsidR="00734419" w:rsidRPr="004E562B" w:rsidRDefault="00734419" w:rsidP="003463C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 w:eastAsia="sv-SE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6BCA6CD9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bottom w:val="single" w:sz="6" w:space="0" w:color="auto"/>
            </w:tcBorders>
          </w:tcPr>
          <w:p w14:paraId="4FBEBCB0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  <w:p w14:paraId="63598F84" w14:textId="77777777" w:rsidR="00734419" w:rsidRPr="004E562B" w:rsidRDefault="00734419" w:rsidP="003463C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45" w:name="_Toc416361565"/>
            <w:bookmarkStart w:id="746" w:name="_Toc418087693"/>
            <w:bookmarkStart w:id="747" w:name="_Toc5711267"/>
            <w:bookmarkStart w:id="748" w:name="_Toc6491020"/>
            <w:bookmarkStart w:id="749" w:name="_Toc6491731"/>
            <w:bookmarkStart w:id="750" w:name="_Toc6492086"/>
            <w:bookmarkStart w:id="751" w:name="_Toc10019254"/>
            <w:bookmarkStart w:id="752" w:name="_Toc226637868"/>
            <w:bookmarkStart w:id="753" w:name="_Toc228265815"/>
            <w:bookmarkStart w:id="754" w:name="_Toc228266158"/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</w:p>
          <w:p w14:paraId="7DE3A426" w14:textId="77777777" w:rsidR="00734419" w:rsidRPr="004E562B" w:rsidRDefault="00734419" w:rsidP="003463C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 w:eastAsia="sv-SE"/>
              </w:rPr>
            </w:pP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3463CB" w14:paraId="3BF1561D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B360AEB" w14:textId="77777777" w:rsidR="00734419" w:rsidRPr="003463CB" w:rsidRDefault="00734419" w:rsidP="004E562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55" w:name="_Toc416361566"/>
            <w:bookmarkStart w:id="756" w:name="_Toc418087694"/>
            <w:bookmarkStart w:id="757" w:name="_Toc5711268"/>
            <w:bookmarkStart w:id="758" w:name="_Toc6491021"/>
            <w:bookmarkStart w:id="759" w:name="_Toc6491732"/>
            <w:bookmarkStart w:id="760" w:name="_Toc6492087"/>
            <w:bookmarkStart w:id="761" w:name="_Toc10019255"/>
            <w:bookmarkStart w:id="762" w:name="_Toc226637869"/>
            <w:bookmarkStart w:id="763" w:name="_Toc228265816"/>
            <w:bookmarkStart w:id="764" w:name="_Toc228266159"/>
            <w:r w:rsidRPr="003463CB">
              <w:rPr>
                <w:rFonts w:cs="Arial"/>
                <w:b/>
                <w:sz w:val="16"/>
                <w:szCs w:val="16"/>
                <w:lang w:val="en-US"/>
              </w:rPr>
              <w:t>P11</w:t>
            </w:r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</w:p>
        </w:tc>
        <w:tc>
          <w:tcPr>
            <w:tcW w:w="935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34DD500" w14:textId="77777777" w:rsidR="00734419" w:rsidRPr="003463CB" w:rsidRDefault="00734419" w:rsidP="004E56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65" w:name="_Toc416361567"/>
            <w:bookmarkStart w:id="766" w:name="_Toc418087695"/>
            <w:bookmarkStart w:id="767" w:name="_Toc5711269"/>
            <w:bookmarkStart w:id="768" w:name="_Toc6491022"/>
            <w:bookmarkStart w:id="769" w:name="_Toc6491733"/>
            <w:bookmarkStart w:id="770" w:name="_Toc6492088"/>
            <w:bookmarkStart w:id="771" w:name="_Toc10019256"/>
            <w:bookmarkStart w:id="772" w:name="_Toc226637870"/>
            <w:bookmarkStart w:id="773" w:name="_Toc228265817"/>
            <w:bookmarkStart w:id="774" w:name="_Toc228266160"/>
            <w:r w:rsidRPr="003463CB">
              <w:rPr>
                <w:rFonts w:cs="Arial"/>
                <w:b/>
                <w:sz w:val="16"/>
                <w:szCs w:val="16"/>
                <w:lang w:val="en-US"/>
              </w:rPr>
              <w:t>Consumable materials for printing products</w:t>
            </w:r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</w:p>
        </w:tc>
      </w:tr>
      <w:tr w:rsidR="00734419" w:rsidRPr="004E562B" w14:paraId="6D64AF9D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4816CB4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P11.1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4340AE2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iCs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iCs/>
                <w:sz w:val="16"/>
                <w:szCs w:val="16"/>
                <w:lang w:val="en-US"/>
              </w:rPr>
              <w:t xml:space="preserve">A Safety Data Sheet (SDS) is available for the ink/toner preparation, even if not legally required (see P4.3).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B92639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7A041389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</w:tcPr>
          <w:p w14:paraId="096E73FF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3A438FBA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AB1F9CB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P11.2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8C8BFF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Paper containing post-consumer recycled fibers can be used, provided that it meets the requirements of EN</w:t>
            </w:r>
            <w:r w:rsidR="00A83E1C">
              <w:rPr>
                <w:rFonts w:cs="Arial"/>
                <w:sz w:val="16"/>
                <w:szCs w:val="16"/>
                <w:lang w:val="en-US"/>
              </w:rPr>
              <w:t> 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>12281.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879D4DA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34E792C7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</w:tcPr>
          <w:p w14:paraId="32F69F21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29953CCE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CEDAB23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P11.3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4CB2C04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2-sided (duplex) printing/copying is an integrated product function.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1164682D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53FD4E34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</w:tcPr>
          <w:p w14:paraId="37AE0226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73255321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D4A6BDF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P11.4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B193D54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</w:rPr>
              <w:t>The product is delivered to end-user with default auto-duplex enabled.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625287E5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133447DE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</w:tcPr>
          <w:p w14:paraId="57B5C3CC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3463CB" w14:paraId="0CE7CDF7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9F31A03" w14:textId="77777777" w:rsidR="00734419" w:rsidRPr="003463CB" w:rsidRDefault="00734419" w:rsidP="004E562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75" w:name="_Toc416361568"/>
            <w:bookmarkStart w:id="776" w:name="_Toc418087696"/>
            <w:bookmarkStart w:id="777" w:name="_Toc5711270"/>
            <w:bookmarkStart w:id="778" w:name="_Toc6491023"/>
            <w:bookmarkStart w:id="779" w:name="_Toc6491734"/>
            <w:bookmarkStart w:id="780" w:name="_Toc6492089"/>
            <w:bookmarkStart w:id="781" w:name="_Toc10019257"/>
            <w:bookmarkStart w:id="782" w:name="_Toc226637871"/>
            <w:bookmarkStart w:id="783" w:name="_Toc228265818"/>
            <w:bookmarkStart w:id="784" w:name="_Toc228266161"/>
            <w:r w:rsidRPr="003463CB">
              <w:rPr>
                <w:rFonts w:cs="Arial"/>
                <w:b/>
                <w:sz w:val="16"/>
                <w:szCs w:val="16"/>
                <w:lang w:val="en-US"/>
              </w:rPr>
              <w:t>P13</w:t>
            </w:r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</w:p>
        </w:tc>
        <w:tc>
          <w:tcPr>
            <w:tcW w:w="935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E39DD32" w14:textId="77777777" w:rsidR="00734419" w:rsidRPr="003463CB" w:rsidRDefault="00734419" w:rsidP="004E56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85" w:name="_Toc416361569"/>
            <w:bookmarkStart w:id="786" w:name="_Toc418087697"/>
            <w:bookmarkStart w:id="787" w:name="_Toc5711271"/>
            <w:bookmarkStart w:id="788" w:name="_Toc6491024"/>
            <w:bookmarkStart w:id="789" w:name="_Toc6491735"/>
            <w:bookmarkStart w:id="790" w:name="_Toc6492090"/>
            <w:bookmarkStart w:id="791" w:name="_Toc10019258"/>
            <w:bookmarkStart w:id="792" w:name="_Toc226637872"/>
            <w:bookmarkStart w:id="793" w:name="_Toc228265819"/>
            <w:bookmarkStart w:id="794" w:name="_Toc228266162"/>
            <w:r w:rsidRPr="003463CB">
              <w:rPr>
                <w:rFonts w:cs="Arial"/>
                <w:b/>
                <w:sz w:val="16"/>
                <w:szCs w:val="16"/>
                <w:lang w:val="en-US"/>
              </w:rPr>
              <w:t>Packaging and documentation</w:t>
            </w:r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  <w:bookmarkEnd w:id="793"/>
            <w:bookmarkEnd w:id="794"/>
            <w:r w:rsidRPr="003463CB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734419" w:rsidRPr="004E562B" w14:paraId="53D030EC" w14:textId="77777777" w:rsidTr="004E562B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52784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P13.1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59C1EE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Product packaging material type(s):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ab/>
              <w:t xml:space="preserve">weight (kg):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br/>
              <w:t xml:space="preserve">Product packaging material type(s):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ab/>
              <w:t xml:space="preserve">weight (kg):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br/>
              <w:t xml:space="preserve">Product packaging material type(s):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ab/>
              <w:t xml:space="preserve">weight (kg):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5718C2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201B3D1E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62A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4E562B" w14:paraId="7995FB18" w14:textId="77777777" w:rsidTr="004E562B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F1BB80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P13.2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8B321AC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Product plastic primary packaging is free from PVC.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B1FAD36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5944AF7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ABC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682AA8C9" w14:textId="77777777" w:rsidTr="004E562B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CECEE5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P13.3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DE3CE61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For product primary corrugated fiberboard packaging, specify the contained percentage of minimum post-consumer recovered fiber content:      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7713902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1DA4A612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B7B0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6DA6233F" w14:textId="77777777" w:rsidTr="004E562B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9A1CA8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P13.4</w:t>
            </w:r>
            <w:r w:rsidRPr="004E562B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E4A399C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Specify media for user and product documentation (tick box): 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br/>
              <w:t>Electronic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, 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Paper </w: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, 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0911B0C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59C75B1F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  <w:p w14:paraId="4FFFA435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526F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5050070D" w14:textId="77777777" w:rsidTr="004E562B">
        <w:trPr>
          <w:trHeight w:val="1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9A30733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P13.5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bottom w:val="nil"/>
            </w:tcBorders>
          </w:tcPr>
          <w:p w14:paraId="1E57E4CE" w14:textId="77777777" w:rsidR="00734419" w:rsidRPr="004E562B" w:rsidRDefault="00734419" w:rsidP="00C71382">
            <w:pPr>
              <w:spacing w:after="12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E562B">
              <w:rPr>
                <w:rFonts w:eastAsia="MS PGothic" w:cs="Arial"/>
                <w:color w:val="000000"/>
                <w:sz w:val="16"/>
                <w:szCs w:val="16"/>
                <w:lang w:val="en-US"/>
              </w:rPr>
              <w:t>(Please only complete this item if paper documentation used</w:t>
            </w: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User and product documentation on paper media is chlorine-free:</w:t>
            </w: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 xml:space="preserve">If </w:t>
            </w:r>
            <w:proofErr w:type="gramStart"/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>Yes</w:t>
            </w:r>
            <w:proofErr w:type="gramEnd"/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>, please specify: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2CF16BEF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  <w:p w14:paraId="44C67309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</w:tcPr>
          <w:p w14:paraId="0C37F77D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  <w:p w14:paraId="5A1E3A5E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4B21EAF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4E562B" w14:paraId="67A7F37D" w14:textId="77777777" w:rsidTr="004E562B">
        <w:tc>
          <w:tcPr>
            <w:tcW w:w="850" w:type="dxa"/>
            <w:tcBorders>
              <w:top w:val="nil"/>
              <w:left w:val="single" w:sz="6" w:space="0" w:color="auto"/>
              <w:bottom w:val="nil"/>
            </w:tcBorders>
          </w:tcPr>
          <w:p w14:paraId="292B51A5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6" w:type="dxa"/>
            <w:gridSpan w:val="6"/>
            <w:tcBorders>
              <w:top w:val="nil"/>
              <w:bottom w:val="nil"/>
            </w:tcBorders>
          </w:tcPr>
          <w:p w14:paraId="7DE7EB33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>Totally chlorine-free</w:t>
            </w:r>
            <w:r w:rsidRPr="004E562B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36EF93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791B18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single" w:sz="6" w:space="0" w:color="auto"/>
            </w:tcBorders>
          </w:tcPr>
          <w:p w14:paraId="5B5504DA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4E562B" w14:paraId="3F3F1EB2" w14:textId="77777777" w:rsidTr="004E562B">
        <w:tc>
          <w:tcPr>
            <w:tcW w:w="850" w:type="dxa"/>
            <w:tcBorders>
              <w:top w:val="nil"/>
              <w:left w:val="single" w:sz="6" w:space="0" w:color="auto"/>
              <w:bottom w:val="nil"/>
            </w:tcBorders>
          </w:tcPr>
          <w:p w14:paraId="3134E983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6" w:type="dxa"/>
            <w:gridSpan w:val="6"/>
            <w:tcBorders>
              <w:top w:val="nil"/>
              <w:bottom w:val="nil"/>
            </w:tcBorders>
          </w:tcPr>
          <w:p w14:paraId="55EF1E08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>Elemental chlorine-free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5FF1C5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CAFCBD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single" w:sz="6" w:space="0" w:color="auto"/>
            </w:tcBorders>
          </w:tcPr>
          <w:p w14:paraId="4E4EC742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4E562B" w14:paraId="05F79BDB" w14:textId="77777777" w:rsidTr="004E562B"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38965D5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6" w:type="dxa"/>
            <w:gridSpan w:val="6"/>
            <w:tcBorders>
              <w:top w:val="nil"/>
              <w:bottom w:val="single" w:sz="6" w:space="0" w:color="auto"/>
            </w:tcBorders>
          </w:tcPr>
          <w:p w14:paraId="79148E0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>Processed chlorine-free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249A2AF8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</w:tcPr>
          <w:p w14:paraId="496F2005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72C34EF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C71382" w14:paraId="2E0CF89C" w14:textId="77777777" w:rsidTr="004E562B"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14:paraId="0722CAAC" w14:textId="77777777" w:rsidR="00734419" w:rsidRPr="00C71382" w:rsidRDefault="00734419" w:rsidP="004E562B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95" w:name="_Toc416361570"/>
            <w:bookmarkStart w:id="796" w:name="_Toc418087698"/>
            <w:bookmarkStart w:id="797" w:name="_Toc5711272"/>
            <w:bookmarkStart w:id="798" w:name="_Toc6491025"/>
            <w:bookmarkStart w:id="799" w:name="_Toc6491736"/>
            <w:bookmarkStart w:id="800" w:name="_Toc6492091"/>
            <w:bookmarkStart w:id="801" w:name="_Toc10019259"/>
            <w:bookmarkStart w:id="802" w:name="_Toc226637873"/>
            <w:bookmarkStart w:id="803" w:name="_Toc228265820"/>
            <w:bookmarkStart w:id="804" w:name="_Toc228266163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P14</w:t>
            </w:r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</w:p>
        </w:tc>
        <w:tc>
          <w:tcPr>
            <w:tcW w:w="9357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14:paraId="5CC5DF1B" w14:textId="77777777" w:rsidR="00734419" w:rsidRPr="00C71382" w:rsidRDefault="00734419" w:rsidP="004E562B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05" w:name="_Toc416361571"/>
            <w:bookmarkStart w:id="806" w:name="_Toc418087699"/>
            <w:bookmarkStart w:id="807" w:name="_Toc5711273"/>
            <w:bookmarkStart w:id="808" w:name="_Toc6491026"/>
            <w:bookmarkStart w:id="809" w:name="_Toc6491737"/>
            <w:bookmarkStart w:id="810" w:name="_Toc6492092"/>
            <w:bookmarkStart w:id="811" w:name="_Toc10019260"/>
            <w:bookmarkStart w:id="812" w:name="_Toc226637874"/>
            <w:bookmarkStart w:id="813" w:name="_Toc228265821"/>
            <w:bookmarkStart w:id="814" w:name="_Toc228266164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Voluntary programs:</w:t>
            </w:r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</w:p>
        </w:tc>
      </w:tr>
      <w:tr w:rsidR="00734419" w:rsidRPr="004E562B" w14:paraId="19803209" w14:textId="77777777" w:rsidTr="004E562B"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2AA3E6E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lastRenderedPageBreak/>
              <w:t>P14.1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  <w:bottom w:val="nil"/>
            </w:tcBorders>
          </w:tcPr>
          <w:p w14:paraId="1829DFEC" w14:textId="77777777" w:rsidR="00734419" w:rsidRPr="004E562B" w:rsidRDefault="00734419" w:rsidP="006B5503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The product meets the requirements of the following voluntary program</w:t>
            </w:r>
            <w:r w:rsidR="006B5503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</w:t>
            </w:r>
            <w:r w:rsidRPr="004E562B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s</w:t>
            </w:r>
            <w:r w:rsidR="006B5503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)</w:t>
            </w:r>
            <w:r w:rsidRPr="004E562B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:</w:t>
            </w:r>
            <w:r w:rsidRPr="004E562B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br/>
            </w:r>
          </w:p>
        </w:tc>
      </w:tr>
      <w:tr w:rsidR="00734419" w:rsidRPr="004E562B" w14:paraId="789E72EC" w14:textId="77777777" w:rsidTr="00C71382">
        <w:tc>
          <w:tcPr>
            <w:tcW w:w="850" w:type="dxa"/>
            <w:tcBorders>
              <w:top w:val="nil"/>
              <w:bottom w:val="nil"/>
            </w:tcBorders>
          </w:tcPr>
          <w:p w14:paraId="660C39D1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7E12E9C1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ENERGY STAR®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14:paraId="369E815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D55DCA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 xml:space="preserve">Date: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7" w:type="dxa"/>
            <w:gridSpan w:val="4"/>
            <w:tcBorders>
              <w:top w:val="nil"/>
              <w:bottom w:val="nil"/>
            </w:tcBorders>
          </w:tcPr>
          <w:p w14:paraId="097C1781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259E8AD0" w14:textId="77777777" w:rsidTr="00C71382">
        <w:tc>
          <w:tcPr>
            <w:tcW w:w="850" w:type="dxa"/>
            <w:tcBorders>
              <w:top w:val="nil"/>
              <w:bottom w:val="nil"/>
            </w:tcBorders>
          </w:tcPr>
          <w:p w14:paraId="71ABB760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63A6D097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Eco-label: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4E562B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14:paraId="119D0E4B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3A1A21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Date: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7" w:type="dxa"/>
            <w:gridSpan w:val="4"/>
            <w:tcBorders>
              <w:top w:val="nil"/>
              <w:bottom w:val="nil"/>
            </w:tcBorders>
          </w:tcPr>
          <w:p w14:paraId="3D093762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5C829468" w14:textId="77777777" w:rsidTr="00C71382"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4E4009BB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6" w:space="0" w:color="auto"/>
            </w:tcBorders>
          </w:tcPr>
          <w:p w14:paraId="09C21F4E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Eco-label:</w:t>
            </w:r>
            <w:r w:rsidRPr="004E562B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nil"/>
              <w:bottom w:val="single" w:sz="6" w:space="0" w:color="auto"/>
            </w:tcBorders>
          </w:tcPr>
          <w:p w14:paraId="7737BB0A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14:paraId="300F6851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sz w:val="16"/>
                <w:szCs w:val="16"/>
                <w:lang w:val="en-US"/>
              </w:rPr>
              <w:t>Date: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7" w:type="dxa"/>
            <w:gridSpan w:val="4"/>
            <w:tcBorders>
              <w:top w:val="nil"/>
              <w:bottom w:val="single" w:sz="6" w:space="0" w:color="auto"/>
            </w:tcBorders>
          </w:tcPr>
          <w:p w14:paraId="5A21C4AA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18845424" w14:textId="77777777" w:rsidR="00C71382" w:rsidRDefault="00C71382" w:rsidP="00C71382"/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72"/>
        <w:gridCol w:w="5888"/>
        <w:gridCol w:w="736"/>
        <w:gridCol w:w="2111"/>
      </w:tblGrid>
      <w:tr w:rsidR="00C71382" w:rsidRPr="00272B26" w14:paraId="5817F099" w14:textId="77777777" w:rsidTr="00C71382">
        <w:trPr>
          <w:cantSplit/>
          <w:trHeight w:hRule="exact" w:val="284"/>
        </w:trPr>
        <w:tc>
          <w:tcPr>
            <w:tcW w:w="1472" w:type="dxa"/>
            <w:tcBorders>
              <w:bottom w:val="single" w:sz="4" w:space="0" w:color="auto"/>
            </w:tcBorders>
            <w:shd w:val="clear" w:color="auto" w:fill="E2F1B3"/>
          </w:tcPr>
          <w:p w14:paraId="279CB44F" w14:textId="77777777" w:rsidR="00C71382" w:rsidRPr="00272B26" w:rsidRDefault="00C71382" w:rsidP="00C71382">
            <w:pPr>
              <w:pStyle w:val="Subtitle"/>
              <w:keepNext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15" w:name="_Toc416361572"/>
            <w:bookmarkStart w:id="816" w:name="_Toc418087700"/>
            <w:bookmarkStart w:id="817" w:name="_Toc5711274"/>
            <w:bookmarkStart w:id="818" w:name="_Toc6491027"/>
            <w:bookmarkStart w:id="819" w:name="_Toc6491738"/>
            <w:bookmarkStart w:id="820" w:name="_Toc6492093"/>
            <w:bookmarkStart w:id="821" w:name="_Toc10019261"/>
            <w:bookmarkStart w:id="822" w:name="_Toc226637875"/>
            <w:bookmarkStart w:id="823" w:name="_Toc228265822"/>
            <w:bookmarkStart w:id="824" w:name="_Toc228266165"/>
            <w:r w:rsidRPr="00272B26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Pr="00272B26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815"/>
            <w:bookmarkEnd w:id="816"/>
            <w:bookmarkEnd w:id="817"/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</w:p>
        </w:tc>
        <w:tc>
          <w:tcPr>
            <w:tcW w:w="5888" w:type="dxa"/>
            <w:tcBorders>
              <w:bottom w:val="single" w:sz="4" w:space="0" w:color="auto"/>
            </w:tcBorders>
          </w:tcPr>
          <w:p w14:paraId="41BDFC43" w14:textId="77777777" w:rsidR="00C71382" w:rsidRPr="00272B26" w:rsidRDefault="00C71382" w:rsidP="00C71382">
            <w:pPr>
              <w:keepNext/>
              <w:spacing w:after="0"/>
              <w:jc w:val="left"/>
              <w:rPr>
                <w:rStyle w:val="FlttextCharChar"/>
                <w:rFonts w:cs="Arial"/>
                <w:lang w:val="en-US"/>
              </w:rPr>
            </w:pPr>
            <w:r w:rsidRPr="00272B26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272B26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272B26">
              <w:rPr>
                <w:rStyle w:val="FlttextCharChar"/>
                <w:rFonts w:cs="Arial"/>
                <w:lang w:val="en-US"/>
              </w:rPr>
            </w:r>
            <w:r w:rsidRPr="00272B26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6" w:type="dxa"/>
            <w:vMerge w:val="restart"/>
            <w:tcBorders>
              <w:right w:val="nil"/>
            </w:tcBorders>
            <w:shd w:val="clear" w:color="auto" w:fill="E2F1B3"/>
          </w:tcPr>
          <w:p w14:paraId="30836DB5" w14:textId="77777777" w:rsidR="00C71382" w:rsidRPr="00272B26" w:rsidRDefault="00C71382" w:rsidP="00C71382">
            <w:pPr>
              <w:pStyle w:val="Subtitle"/>
              <w:keepNext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25" w:name="_Toc416361573"/>
            <w:bookmarkStart w:id="826" w:name="_Toc418087701"/>
            <w:bookmarkStart w:id="827" w:name="_Toc5711275"/>
            <w:bookmarkStart w:id="828" w:name="_Toc6491028"/>
            <w:bookmarkStart w:id="829" w:name="_Toc6491739"/>
            <w:bookmarkStart w:id="830" w:name="_Toc6492094"/>
            <w:bookmarkStart w:id="831" w:name="_Toc10019262"/>
            <w:bookmarkStart w:id="832" w:name="_Toc226637876"/>
            <w:bookmarkStart w:id="833" w:name="_Toc228265823"/>
            <w:bookmarkStart w:id="834" w:name="_Toc228266166"/>
            <w:r w:rsidRPr="00272B26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825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</w:p>
        </w:tc>
        <w:tc>
          <w:tcPr>
            <w:tcW w:w="2111" w:type="dxa"/>
            <w:vMerge w:val="restart"/>
            <w:tcBorders>
              <w:left w:val="nil"/>
            </w:tcBorders>
            <w:vAlign w:val="center"/>
          </w:tcPr>
          <w:p w14:paraId="3D148AA7" w14:textId="77777777" w:rsidR="00C71382" w:rsidRPr="00272B26" w:rsidRDefault="00C71382" w:rsidP="00C71382">
            <w:pPr>
              <w:keepNext/>
              <w:spacing w:after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C71382" w:rsidRPr="00272B26" w14:paraId="2C5148B8" w14:textId="77777777" w:rsidTr="00C71382">
        <w:trPr>
          <w:cantSplit/>
          <w:trHeight w:hRule="exact" w:val="425"/>
        </w:trPr>
        <w:tc>
          <w:tcPr>
            <w:tcW w:w="1472" w:type="dxa"/>
            <w:tcBorders>
              <w:bottom w:val="single" w:sz="4" w:space="0" w:color="auto"/>
            </w:tcBorders>
            <w:shd w:val="clear" w:color="auto" w:fill="E2F1B3"/>
          </w:tcPr>
          <w:p w14:paraId="297605CF" w14:textId="77777777" w:rsidR="00C71382" w:rsidRPr="00272B26" w:rsidRDefault="00C71382" w:rsidP="00C71382">
            <w:pPr>
              <w:pStyle w:val="Subtitle"/>
              <w:keepNext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35" w:name="_Toc416361574"/>
            <w:bookmarkStart w:id="836" w:name="_Toc418087702"/>
            <w:bookmarkStart w:id="837" w:name="_Toc5711276"/>
            <w:bookmarkStart w:id="838" w:name="_Toc6491029"/>
            <w:bookmarkStart w:id="839" w:name="_Toc6491740"/>
            <w:bookmarkStart w:id="840" w:name="_Toc6492095"/>
            <w:bookmarkStart w:id="841" w:name="_Toc10019263"/>
            <w:bookmarkStart w:id="842" w:name="_Toc226637877"/>
            <w:bookmarkStart w:id="843" w:name="_Toc228265824"/>
            <w:bookmarkStart w:id="844" w:name="_Toc228266167"/>
            <w:r w:rsidRPr="00272B26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272B26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835"/>
            <w:bookmarkEnd w:id="836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</w:p>
        </w:tc>
        <w:tc>
          <w:tcPr>
            <w:tcW w:w="5888" w:type="dxa"/>
            <w:tcBorders>
              <w:bottom w:val="single" w:sz="4" w:space="0" w:color="auto"/>
            </w:tcBorders>
          </w:tcPr>
          <w:p w14:paraId="2FC9A314" w14:textId="77777777" w:rsidR="00C71382" w:rsidRPr="00272B26" w:rsidRDefault="00C71382" w:rsidP="00C71382">
            <w:pPr>
              <w:keepNext/>
              <w:spacing w:after="0" w:line="48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272B26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2B26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272B26">
              <w:rPr>
                <w:rStyle w:val="FlttextCharChar"/>
                <w:rFonts w:cs="Arial"/>
                <w:lang w:val="en-US"/>
              </w:rPr>
            </w:r>
            <w:r w:rsidRPr="00272B26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272B26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6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6581F7AD" w14:textId="77777777" w:rsidR="00C71382" w:rsidRPr="00272B26" w:rsidRDefault="00C71382" w:rsidP="00C71382">
            <w:pPr>
              <w:keepNext/>
              <w:spacing w:after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60797A4" w14:textId="77777777" w:rsidR="00C71382" w:rsidRPr="00272B26" w:rsidRDefault="00C71382" w:rsidP="00C71382">
            <w:pPr>
              <w:keepNext/>
              <w:spacing w:after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</w:tbl>
    <w:p w14:paraId="455F8207" w14:textId="77777777" w:rsidR="00C71382" w:rsidRPr="00092B29" w:rsidRDefault="00C71382" w:rsidP="00C71382">
      <w:pPr>
        <w:spacing w:after="0"/>
        <w:rPr>
          <w:rFonts w:cs="Arial"/>
          <w:sz w:val="6"/>
          <w:lang w:val="en-US"/>
        </w:rPr>
      </w:pPr>
      <w:r>
        <w:rPr>
          <w:rFonts w:cs="Arial"/>
          <w:sz w:val="16"/>
          <w:lang w:val="en-US"/>
        </w:rPr>
        <w:t xml:space="preserve"> </w:t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50"/>
        <w:gridCol w:w="9357"/>
      </w:tblGrid>
      <w:tr w:rsidR="00C71382" w:rsidRPr="00DB4C30" w14:paraId="75B97E80" w14:textId="77777777" w:rsidTr="00C71382">
        <w:tc>
          <w:tcPr>
            <w:tcW w:w="1020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7C0C0F72" w14:textId="77777777" w:rsidR="00C71382" w:rsidRPr="00A339FF" w:rsidRDefault="00C71382" w:rsidP="00C71382">
            <w:pPr>
              <w:pStyle w:val="Heading2"/>
              <w:tabs>
                <w:tab w:val="left" w:pos="8573"/>
              </w:tabs>
              <w:spacing w:before="0" w:after="0"/>
              <w:rPr>
                <w:bCs/>
                <w:color w:val="000000"/>
                <w:sz w:val="18"/>
                <w:szCs w:val="18"/>
                <w:lang w:val="en-US"/>
              </w:rPr>
            </w:pPr>
            <w:bookmarkStart w:id="845" w:name="_Toc416361575"/>
            <w:bookmarkStart w:id="846" w:name="_Toc418087703"/>
            <w:bookmarkStart w:id="847" w:name="_Toc5711277"/>
            <w:bookmarkStart w:id="848" w:name="_Toc6491030"/>
            <w:bookmarkStart w:id="849" w:name="_Toc6491741"/>
            <w:bookmarkStart w:id="850" w:name="_Toc6492096"/>
            <w:bookmarkStart w:id="851" w:name="_Toc10019264"/>
            <w:bookmarkStart w:id="852" w:name="_Toc226637878"/>
            <w:bookmarkStart w:id="853" w:name="_Toc228265825"/>
            <w:bookmarkStart w:id="854" w:name="_Toc228266168"/>
            <w:r w:rsidRPr="00A339FF">
              <w:rPr>
                <w:bCs/>
                <w:color w:val="000000"/>
                <w:sz w:val="18"/>
                <w:szCs w:val="18"/>
                <w:lang w:val="en-US"/>
              </w:rPr>
              <w:t>Product environmental attributes - M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arket requirements (concluded)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ab/>
            </w:r>
            <w:r w:rsidRPr="00A339FF">
              <w:rPr>
                <w:bCs/>
                <w:color w:val="000000"/>
                <w:sz w:val="18"/>
                <w:szCs w:val="18"/>
                <w:lang w:val="en-US"/>
              </w:rPr>
              <w:t>Requirement met</w:t>
            </w:r>
            <w:bookmarkEnd w:id="845"/>
            <w:bookmarkEnd w:id="846"/>
            <w:bookmarkEnd w:id="847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</w:p>
        </w:tc>
      </w:tr>
      <w:tr w:rsidR="00734419" w:rsidRPr="00C71382" w14:paraId="5A86EB2F" w14:textId="77777777" w:rsidTr="004E562B"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14:paraId="6836D887" w14:textId="77777777" w:rsidR="00734419" w:rsidRPr="00C71382" w:rsidRDefault="00734419" w:rsidP="00C71382">
            <w:pPr>
              <w:pStyle w:val="Subtitle"/>
              <w:keepNext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55" w:name="_Toc416361576"/>
            <w:bookmarkStart w:id="856" w:name="_Toc418087704"/>
            <w:bookmarkStart w:id="857" w:name="_Toc5711278"/>
            <w:bookmarkStart w:id="858" w:name="_Toc6491031"/>
            <w:bookmarkStart w:id="859" w:name="_Toc6491742"/>
            <w:bookmarkStart w:id="860" w:name="_Toc6492097"/>
            <w:bookmarkStart w:id="861" w:name="_Toc10019265"/>
            <w:bookmarkStart w:id="862" w:name="_Toc226637879"/>
            <w:bookmarkStart w:id="863" w:name="_Toc228265826"/>
            <w:bookmarkStart w:id="864" w:name="_Toc228266169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P15</w:t>
            </w:r>
            <w:bookmarkEnd w:id="855"/>
            <w:bookmarkEnd w:id="856"/>
            <w:bookmarkEnd w:id="857"/>
            <w:bookmarkEnd w:id="858"/>
            <w:bookmarkEnd w:id="859"/>
            <w:bookmarkEnd w:id="860"/>
            <w:bookmarkEnd w:id="861"/>
            <w:bookmarkEnd w:id="862"/>
            <w:bookmarkEnd w:id="863"/>
            <w:bookmarkEnd w:id="864"/>
          </w:p>
        </w:tc>
        <w:tc>
          <w:tcPr>
            <w:tcW w:w="9357" w:type="dxa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14:paraId="1B1D9FC4" w14:textId="77777777" w:rsidR="00734419" w:rsidRPr="00C71382" w:rsidRDefault="00734419" w:rsidP="00C7138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65" w:name="_Toc416361577"/>
            <w:bookmarkStart w:id="866" w:name="_Toc418087705"/>
            <w:bookmarkStart w:id="867" w:name="_Toc5711279"/>
            <w:bookmarkStart w:id="868" w:name="_Toc6491032"/>
            <w:bookmarkStart w:id="869" w:name="_Toc6491743"/>
            <w:bookmarkStart w:id="870" w:name="_Toc6492098"/>
            <w:bookmarkStart w:id="871" w:name="_Toc10019266"/>
            <w:bookmarkStart w:id="872" w:name="_Toc226637880"/>
            <w:bookmarkStart w:id="873" w:name="_Toc228265827"/>
            <w:bookmarkStart w:id="874" w:name="_Toc228266170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Additional information (See N</w:t>
            </w:r>
            <w:r w:rsidR="00C71382">
              <w:rPr>
                <w:rFonts w:cs="Arial"/>
                <w:b/>
                <w:sz w:val="16"/>
                <w:szCs w:val="16"/>
                <w:lang w:val="en-US"/>
              </w:rPr>
              <w:t>OTE</w:t>
            </w:r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Pr="00C71382">
              <w:rPr>
                <w:rStyle w:val="FootnoteReference"/>
                <w:rFonts w:ascii="Arial Bold" w:hAnsi="Arial Bold" w:cs="Arial"/>
                <w:b/>
                <w:position w:val="0"/>
                <w:szCs w:val="16"/>
                <w:lang w:val="en-US"/>
              </w:rPr>
              <w:footnoteReference w:customMarkFollows="1" w:id="12"/>
              <w:t>B11</w:t>
            </w:r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)</w:t>
            </w:r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  <w:bookmarkEnd w:id="872"/>
            <w:bookmarkEnd w:id="873"/>
            <w:bookmarkEnd w:id="874"/>
          </w:p>
        </w:tc>
      </w:tr>
      <w:tr w:rsidR="00734419" w:rsidRPr="004E562B" w14:paraId="6AB74231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4F940C5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i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7" w:type="dxa"/>
            <w:tcBorders>
              <w:top w:val="single" w:sz="6" w:space="0" w:color="auto"/>
              <w:bottom w:val="single" w:sz="6" w:space="0" w:color="auto"/>
            </w:tcBorders>
          </w:tcPr>
          <w:p w14:paraId="69367F1C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3844B291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37336A8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7" w:type="dxa"/>
            <w:tcBorders>
              <w:top w:val="single" w:sz="6" w:space="0" w:color="auto"/>
              <w:bottom w:val="single" w:sz="6" w:space="0" w:color="auto"/>
            </w:tcBorders>
          </w:tcPr>
          <w:p w14:paraId="4604913D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4E562B" w14:paraId="53383714" w14:textId="77777777" w:rsidTr="004E562B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E83439C" w14:textId="77777777" w:rsidR="00734419" w:rsidRPr="004E562B" w:rsidRDefault="00734419" w:rsidP="004E562B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7" w:type="dxa"/>
            <w:tcBorders>
              <w:top w:val="single" w:sz="6" w:space="0" w:color="auto"/>
              <w:bottom w:val="single" w:sz="6" w:space="0" w:color="auto"/>
            </w:tcBorders>
          </w:tcPr>
          <w:p w14:paraId="4CC596D5" w14:textId="77777777" w:rsidR="00734419" w:rsidRPr="004E562B" w:rsidRDefault="00734419" w:rsidP="004E562B">
            <w:pPr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4E562B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2EA5E1F8" w14:textId="77777777" w:rsidR="00734419" w:rsidRDefault="00734419" w:rsidP="00C71382">
      <w:pPr>
        <w:rPr>
          <w:lang w:val="fr-CH"/>
        </w:rPr>
      </w:pPr>
    </w:p>
    <w:p w14:paraId="2CDAA98F" w14:textId="77777777" w:rsidR="002D51F6" w:rsidRDefault="002D51F6" w:rsidP="002D51F6"/>
    <w:p w14:paraId="5BA78AD8" w14:textId="77777777" w:rsidR="002D51F6" w:rsidRPr="00912BA3" w:rsidRDefault="002D51F6" w:rsidP="002D51F6">
      <w:pPr>
        <w:pStyle w:val="AnnexHeading"/>
        <w:jc w:val="left"/>
        <w:rPr>
          <w:color w:val="FF0000"/>
          <w:sz w:val="24"/>
          <w:szCs w:val="24"/>
          <w:lang w:val="en-US"/>
        </w:rPr>
      </w:pPr>
      <w:bookmarkStart w:id="875" w:name="_Toc5711280"/>
      <w:bookmarkStart w:id="876" w:name="_Toc6491033"/>
      <w:bookmarkStart w:id="877" w:name="_Toc6491744"/>
      <w:bookmarkStart w:id="878" w:name="_Toc6492099"/>
      <w:bookmarkStart w:id="879" w:name="_Toc10019267"/>
      <w:bookmarkStart w:id="880" w:name="_Toc226637881"/>
      <w:bookmarkStart w:id="881" w:name="_Toc228265828"/>
      <w:bookmarkStart w:id="882" w:name="_Toc228266171"/>
      <w:r w:rsidRPr="00912BA3">
        <w:rPr>
          <w:sz w:val="24"/>
          <w:szCs w:val="24"/>
          <w:lang w:val="en-US"/>
        </w:rPr>
        <w:lastRenderedPageBreak/>
        <w:t>Legal references Europe Annex B1</w:t>
      </w:r>
      <w:bookmarkEnd w:id="875"/>
      <w:bookmarkEnd w:id="876"/>
      <w:bookmarkEnd w:id="877"/>
      <w:bookmarkEnd w:id="878"/>
      <w:bookmarkEnd w:id="879"/>
      <w:bookmarkEnd w:id="880"/>
      <w:bookmarkEnd w:id="881"/>
      <w:bookmarkEnd w:id="88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7"/>
        <w:gridCol w:w="3965"/>
      </w:tblGrid>
      <w:tr w:rsidR="002D51F6" w:rsidRPr="003817ED" w14:paraId="2BE57FB2" w14:textId="77777777" w:rsidTr="0030619B">
        <w:tc>
          <w:tcPr>
            <w:tcW w:w="5848" w:type="dxa"/>
          </w:tcPr>
          <w:p w14:paraId="45866DA4" w14:textId="77777777" w:rsidR="002D51F6" w:rsidRPr="003817ED" w:rsidRDefault="002D51F6" w:rsidP="0030619B">
            <w:pPr>
              <w:pStyle w:val="AnnexHeading"/>
              <w:jc w:val="left"/>
              <w:rPr>
                <w:color w:val="000000"/>
                <w:sz w:val="20"/>
                <w:lang w:val="en-US"/>
              </w:rPr>
            </w:pPr>
            <w:bookmarkStart w:id="883" w:name="_Toc5711281"/>
            <w:bookmarkStart w:id="884" w:name="_Toc6491034"/>
            <w:bookmarkStart w:id="885" w:name="_Toc6491745"/>
            <w:bookmarkStart w:id="886" w:name="_Toc6492100"/>
            <w:bookmarkStart w:id="887" w:name="_Toc10019268"/>
            <w:bookmarkStart w:id="888" w:name="_Toc226637882"/>
            <w:bookmarkStart w:id="889" w:name="_Toc228265829"/>
            <w:bookmarkStart w:id="890" w:name="_Toc228266172"/>
            <w:r w:rsidRPr="003817ED">
              <w:rPr>
                <w:color w:val="000000"/>
                <w:sz w:val="20"/>
                <w:lang w:val="en-US"/>
              </w:rPr>
              <w:t>Reference</w:t>
            </w:r>
            <w:bookmarkEnd w:id="883"/>
            <w:bookmarkEnd w:id="884"/>
            <w:bookmarkEnd w:id="885"/>
            <w:bookmarkEnd w:id="886"/>
            <w:bookmarkEnd w:id="887"/>
            <w:bookmarkEnd w:id="888"/>
            <w:bookmarkEnd w:id="889"/>
            <w:bookmarkEnd w:id="890"/>
          </w:p>
        </w:tc>
        <w:tc>
          <w:tcPr>
            <w:tcW w:w="4007" w:type="dxa"/>
          </w:tcPr>
          <w:p w14:paraId="5128F901" w14:textId="77777777" w:rsidR="002D51F6" w:rsidRPr="003817ED" w:rsidRDefault="002D51F6" w:rsidP="0030619B">
            <w:pPr>
              <w:pStyle w:val="AnnexHeading"/>
              <w:jc w:val="left"/>
              <w:rPr>
                <w:color w:val="000000"/>
                <w:sz w:val="20"/>
                <w:lang w:val="en-US"/>
              </w:rPr>
            </w:pPr>
            <w:bookmarkStart w:id="891" w:name="_Toc5711282"/>
            <w:bookmarkStart w:id="892" w:name="_Toc6491035"/>
            <w:bookmarkStart w:id="893" w:name="_Toc6491746"/>
            <w:bookmarkStart w:id="894" w:name="_Toc6492101"/>
            <w:bookmarkStart w:id="895" w:name="_Toc10019269"/>
            <w:bookmarkStart w:id="896" w:name="_Toc226637883"/>
            <w:bookmarkStart w:id="897" w:name="_Toc228265830"/>
            <w:bookmarkStart w:id="898" w:name="_Toc228266173"/>
            <w:r w:rsidRPr="003817ED">
              <w:rPr>
                <w:color w:val="000000"/>
                <w:sz w:val="20"/>
                <w:lang w:val="en-US"/>
              </w:rPr>
              <w:t>Declaration item</w:t>
            </w:r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</w:p>
        </w:tc>
      </w:tr>
      <w:tr w:rsidR="002D51F6" w:rsidRPr="003817ED" w14:paraId="4CD10201" w14:textId="77777777" w:rsidTr="0030619B">
        <w:tc>
          <w:tcPr>
            <w:tcW w:w="5848" w:type="dxa"/>
          </w:tcPr>
          <w:p w14:paraId="1E608B76" w14:textId="77777777" w:rsidR="002D51F6" w:rsidRPr="003817ED" w:rsidRDefault="002D51F6" w:rsidP="0030619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99" w:name="_Toc5711283"/>
            <w:bookmarkStart w:id="900" w:name="_Toc6491036"/>
            <w:bookmarkStart w:id="901" w:name="_Toc6491747"/>
            <w:bookmarkStart w:id="902" w:name="_Toc6492102"/>
            <w:bookmarkStart w:id="903" w:name="_Toc10019270"/>
            <w:bookmarkStart w:id="904" w:name="_Toc226637884"/>
            <w:bookmarkStart w:id="905" w:name="_Toc228265831"/>
            <w:bookmarkStart w:id="906" w:name="_Toc228266174"/>
            <w:r w:rsidRPr="00E009F3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Directive 2011/65/EU (RoHS Directive) </w:t>
            </w:r>
            <w:r w:rsidRPr="006057CD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*</w:t>
            </w:r>
            <w:r w:rsidRPr="006057CD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br/>
              <w:t>*</w:t>
            </w:r>
            <w:r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057CD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6057CD">
              <w:rPr>
                <w:rFonts w:cs="Arial"/>
                <w:b w:val="0"/>
                <w:bCs/>
                <w:color w:val="000000"/>
                <w:sz w:val="16"/>
                <w:szCs w:val="16"/>
                <w:lang w:val="en-US"/>
              </w:rPr>
              <w:t>pecific exemptions apply for certain products and applications.</w:t>
            </w:r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bookmarkEnd w:id="906"/>
          </w:p>
        </w:tc>
        <w:tc>
          <w:tcPr>
            <w:tcW w:w="4007" w:type="dxa"/>
          </w:tcPr>
          <w:p w14:paraId="78D2DF64" w14:textId="77777777" w:rsidR="002D51F6" w:rsidRPr="003817ED" w:rsidRDefault="002D51F6" w:rsidP="0030619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07" w:name="_Toc5711284"/>
            <w:bookmarkStart w:id="908" w:name="_Toc6491037"/>
            <w:bookmarkStart w:id="909" w:name="_Toc6491748"/>
            <w:bookmarkStart w:id="910" w:name="_Toc6492103"/>
            <w:bookmarkStart w:id="911" w:name="_Toc10019271"/>
            <w:bookmarkStart w:id="912" w:name="_Toc226637885"/>
            <w:bookmarkStart w:id="913" w:name="_Toc228266175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P1.1, P4.1</w:t>
            </w:r>
            <w:bookmarkEnd w:id="907"/>
            <w:bookmarkEnd w:id="908"/>
            <w:bookmarkEnd w:id="909"/>
            <w:bookmarkEnd w:id="910"/>
            <w:r w:rsidR="006528DA">
              <w:rPr>
                <w:b w:val="0"/>
                <w:bCs/>
                <w:color w:val="000000"/>
                <w:sz w:val="18"/>
                <w:szCs w:val="18"/>
                <w:lang w:val="en-US"/>
              </w:rPr>
              <w:t>,</w:t>
            </w:r>
            <w:r w:rsidR="006528DA" w:rsidRPr="006528DA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P3.1</w:t>
            </w:r>
            <w:bookmarkEnd w:id="911"/>
            <w:bookmarkEnd w:id="912"/>
            <w:bookmarkEnd w:id="913"/>
          </w:p>
        </w:tc>
      </w:tr>
      <w:tr w:rsidR="002D51F6" w:rsidRPr="003817ED" w14:paraId="07D2CFF4" w14:textId="77777777" w:rsidTr="0030619B">
        <w:tc>
          <w:tcPr>
            <w:tcW w:w="5848" w:type="dxa"/>
          </w:tcPr>
          <w:p w14:paraId="0946B1D0" w14:textId="77777777" w:rsidR="002D51F6" w:rsidRPr="00DE28CF" w:rsidRDefault="00274F6F" w:rsidP="0030619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14" w:name="_Toc5711285"/>
            <w:bookmarkStart w:id="915" w:name="_Toc6491038"/>
            <w:bookmarkStart w:id="916" w:name="_Toc6491749"/>
            <w:bookmarkStart w:id="917" w:name="_Toc6492104"/>
            <w:bookmarkStart w:id="918" w:name="_Toc10019272"/>
            <w:bookmarkStart w:id="919" w:name="_Toc226637886"/>
            <w:bookmarkStart w:id="920" w:name="_Toc228265833"/>
            <w:bookmarkStart w:id="921" w:name="_Toc228266176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Commission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(EC) 1907/2006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(REACH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Regulation)</w:t>
            </w:r>
            <w:r w:rsidR="002D51F6" w:rsidRPr="00DE28CF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="00C727FC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a</w:t>
            </w:r>
            <w:r w:rsidR="002D51F6" w:rsidRPr="00DE28CF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nnex XVII</w:t>
            </w:r>
            <w:bookmarkEnd w:id="914"/>
            <w:bookmarkEnd w:id="915"/>
            <w:bookmarkEnd w:id="916"/>
            <w:bookmarkEnd w:id="917"/>
            <w:bookmarkEnd w:id="918"/>
            <w:bookmarkEnd w:id="919"/>
            <w:bookmarkEnd w:id="920"/>
            <w:bookmarkEnd w:id="921"/>
          </w:p>
        </w:tc>
        <w:tc>
          <w:tcPr>
            <w:tcW w:w="4007" w:type="dxa"/>
          </w:tcPr>
          <w:p w14:paraId="78203D0B" w14:textId="77777777" w:rsidR="002D51F6" w:rsidRPr="003817ED" w:rsidRDefault="002D51F6" w:rsidP="0030619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22" w:name="_Toc5711286"/>
            <w:bookmarkStart w:id="923" w:name="_Toc6491039"/>
            <w:bookmarkStart w:id="924" w:name="_Toc6491750"/>
            <w:bookmarkStart w:id="925" w:name="_Toc6492105"/>
            <w:bookmarkStart w:id="926" w:name="_Toc10019273"/>
            <w:bookmarkStart w:id="927" w:name="_Toc226637887"/>
            <w:bookmarkStart w:id="928" w:name="_Toc228265834"/>
            <w:bookmarkStart w:id="929" w:name="_Toc228266177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P1.2, P1.4, </w:t>
            </w:r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P1.6, 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P1.7, </w:t>
            </w:r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P4.2</w:t>
            </w:r>
            <w:bookmarkEnd w:id="922"/>
            <w:bookmarkEnd w:id="923"/>
            <w:bookmarkEnd w:id="924"/>
            <w:bookmarkEnd w:id="925"/>
            <w:bookmarkEnd w:id="926"/>
            <w:bookmarkEnd w:id="927"/>
            <w:bookmarkEnd w:id="928"/>
            <w:bookmarkEnd w:id="929"/>
          </w:p>
        </w:tc>
      </w:tr>
      <w:tr w:rsidR="00274F6F" w:rsidRPr="003817ED" w14:paraId="6975AB83" w14:textId="77777777" w:rsidTr="0030619B">
        <w:tc>
          <w:tcPr>
            <w:tcW w:w="5848" w:type="dxa"/>
          </w:tcPr>
          <w:p w14:paraId="3D8067FB" w14:textId="77777777" w:rsidR="00274F6F" w:rsidRPr="00E009F3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30" w:name="_Toc5711287"/>
            <w:bookmarkStart w:id="931" w:name="_Toc6491040"/>
            <w:bookmarkStart w:id="932" w:name="_Toc6491751"/>
            <w:bookmarkStart w:id="933" w:name="_Toc6492106"/>
            <w:bookmarkStart w:id="934" w:name="_Toc10019274"/>
            <w:bookmarkStart w:id="935" w:name="_Toc226637888"/>
            <w:bookmarkStart w:id="936" w:name="_Toc228265835"/>
            <w:bookmarkStart w:id="937" w:name="_Toc228266178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Commission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(EC) 1907/2006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(REACH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Regulation),</w:t>
            </w:r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annex VII</w:t>
            </w:r>
            <w:bookmarkEnd w:id="930"/>
            <w:bookmarkEnd w:id="931"/>
            <w:bookmarkEnd w:id="932"/>
            <w:bookmarkEnd w:id="933"/>
            <w:bookmarkEnd w:id="934"/>
            <w:bookmarkEnd w:id="935"/>
            <w:bookmarkEnd w:id="936"/>
            <w:bookmarkEnd w:id="937"/>
          </w:p>
        </w:tc>
        <w:tc>
          <w:tcPr>
            <w:tcW w:w="4007" w:type="dxa"/>
          </w:tcPr>
          <w:p w14:paraId="0221E5B3" w14:textId="77777777" w:rsidR="00274F6F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38" w:name="_Toc5711288"/>
            <w:bookmarkStart w:id="939" w:name="_Toc6491041"/>
            <w:bookmarkStart w:id="940" w:name="_Toc6491752"/>
            <w:bookmarkStart w:id="941" w:name="_Toc6492107"/>
            <w:bookmarkStart w:id="942" w:name="_Toc10019275"/>
            <w:bookmarkStart w:id="943" w:name="_Toc226637889"/>
            <w:bookmarkStart w:id="944" w:name="_Toc228265836"/>
            <w:bookmarkStart w:id="945" w:name="_Toc228266179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1.10</w:t>
            </w:r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</w:p>
        </w:tc>
      </w:tr>
      <w:tr w:rsidR="00274F6F" w:rsidRPr="003817ED" w14:paraId="1BE9F0FA" w14:textId="77777777" w:rsidTr="0030619B">
        <w:tc>
          <w:tcPr>
            <w:tcW w:w="5848" w:type="dxa"/>
          </w:tcPr>
          <w:p w14:paraId="6241B63A" w14:textId="77777777" w:rsidR="00274F6F" w:rsidRPr="00E009F3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46" w:name="_Toc5711289"/>
            <w:bookmarkStart w:id="947" w:name="_Toc6491042"/>
            <w:bookmarkStart w:id="948" w:name="_Toc6491753"/>
            <w:bookmarkStart w:id="949" w:name="_Toc6492108"/>
            <w:bookmarkStart w:id="950" w:name="_Toc10019276"/>
            <w:bookmarkStart w:id="951" w:name="_Toc226637890"/>
            <w:bookmarkStart w:id="952" w:name="_Toc228265837"/>
            <w:bookmarkStart w:id="953" w:name="_Toc228266180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Commission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(EC) 1907/2006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(REACH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Regulation),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Article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31, annex II)</w:t>
            </w:r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</w:p>
        </w:tc>
        <w:tc>
          <w:tcPr>
            <w:tcW w:w="4007" w:type="dxa"/>
          </w:tcPr>
          <w:p w14:paraId="0DF8C6A9" w14:textId="77777777" w:rsidR="00274F6F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54" w:name="_Toc5711290"/>
            <w:bookmarkStart w:id="955" w:name="_Toc6491043"/>
            <w:bookmarkStart w:id="956" w:name="_Toc6491754"/>
            <w:bookmarkStart w:id="957" w:name="_Toc6492109"/>
            <w:bookmarkStart w:id="958" w:name="_Toc10019277"/>
            <w:bookmarkStart w:id="959" w:name="_Toc226637891"/>
            <w:bookmarkStart w:id="960" w:name="_Toc228265838"/>
            <w:bookmarkStart w:id="961" w:name="_Toc228266181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P4.3</w:t>
            </w:r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</w:p>
        </w:tc>
      </w:tr>
      <w:tr w:rsidR="00274F6F" w:rsidRPr="003817ED" w14:paraId="4559F17D" w14:textId="77777777" w:rsidTr="0030619B">
        <w:tc>
          <w:tcPr>
            <w:tcW w:w="5848" w:type="dxa"/>
          </w:tcPr>
          <w:p w14:paraId="78CE6768" w14:textId="599EE077" w:rsidR="00274F6F" w:rsidRPr="003817ED" w:rsidRDefault="00482270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62" w:name="_Toc5711291"/>
            <w:bookmarkStart w:id="963" w:name="_Toc6491044"/>
            <w:bookmarkStart w:id="964" w:name="_Toc6491755"/>
            <w:bookmarkStart w:id="965" w:name="_Toc6492110"/>
            <w:bookmarkStart w:id="966" w:name="_Toc10019278"/>
            <w:bookmarkStart w:id="967" w:name="_Toc226637892"/>
            <w:bookmarkStart w:id="968" w:name="_Toc228265839"/>
            <w:bookmarkStart w:id="969" w:name="_Toc228266182"/>
            <w:r w:rsidRPr="00482270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(EU) 2024/590 on substances that deplete the ozone layer</w:t>
            </w:r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</w:p>
        </w:tc>
        <w:tc>
          <w:tcPr>
            <w:tcW w:w="4007" w:type="dxa"/>
          </w:tcPr>
          <w:p w14:paraId="2161F0A7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70" w:name="_Toc5711292"/>
            <w:bookmarkStart w:id="971" w:name="_Toc6491045"/>
            <w:bookmarkStart w:id="972" w:name="_Toc6491756"/>
            <w:bookmarkStart w:id="973" w:name="_Toc6492111"/>
            <w:bookmarkStart w:id="974" w:name="_Toc10019279"/>
            <w:bookmarkStart w:id="975" w:name="_Toc226637893"/>
            <w:bookmarkStart w:id="976" w:name="_Toc228265840"/>
            <w:bookmarkStart w:id="977" w:name="_Toc228266183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P1.3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, 5.3</w:t>
            </w:r>
            <w:bookmarkEnd w:id="970"/>
            <w:bookmarkEnd w:id="971"/>
            <w:bookmarkEnd w:id="972"/>
            <w:bookmarkEnd w:id="973"/>
            <w:bookmarkEnd w:id="974"/>
            <w:bookmarkEnd w:id="975"/>
            <w:bookmarkEnd w:id="976"/>
            <w:bookmarkEnd w:id="977"/>
          </w:p>
        </w:tc>
      </w:tr>
      <w:tr w:rsidR="00274F6F" w:rsidRPr="003817ED" w14:paraId="6B916A31" w14:textId="77777777" w:rsidTr="0030619B">
        <w:tc>
          <w:tcPr>
            <w:tcW w:w="5848" w:type="dxa"/>
          </w:tcPr>
          <w:p w14:paraId="26921271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78" w:name="_Toc5711293"/>
            <w:bookmarkStart w:id="979" w:name="_Toc6491046"/>
            <w:bookmarkStart w:id="980" w:name="_Toc6491757"/>
            <w:bookmarkStart w:id="981" w:name="_Toc6492112"/>
            <w:bookmarkStart w:id="982" w:name="_Toc10019280"/>
            <w:bookmarkStart w:id="983" w:name="_Toc226637894"/>
            <w:bookmarkStart w:id="984" w:name="_Toc228265841"/>
            <w:bookmarkStart w:id="985" w:name="_Toc228266184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Norwegian regulation relating to restrictions on the use of certain dangerous chemicals 20.12.2002</w:t>
            </w:r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  <w:bookmarkEnd w:id="985"/>
          </w:p>
        </w:tc>
        <w:tc>
          <w:tcPr>
            <w:tcW w:w="4007" w:type="dxa"/>
          </w:tcPr>
          <w:p w14:paraId="4CDA3E36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86" w:name="_Toc5711294"/>
            <w:bookmarkStart w:id="987" w:name="_Toc6491047"/>
            <w:bookmarkStart w:id="988" w:name="_Toc6491758"/>
            <w:bookmarkStart w:id="989" w:name="_Toc6492113"/>
            <w:bookmarkStart w:id="990" w:name="_Toc10019281"/>
            <w:bookmarkStart w:id="991" w:name="_Toc226637895"/>
            <w:bookmarkStart w:id="992" w:name="_Toc228265842"/>
            <w:bookmarkStart w:id="993" w:name="_Toc228266185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P1.5</w:t>
            </w:r>
            <w:bookmarkEnd w:id="986"/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</w:p>
        </w:tc>
      </w:tr>
      <w:tr w:rsidR="00274F6F" w:rsidRPr="003817ED" w14:paraId="3F0664DE" w14:textId="77777777" w:rsidTr="0030619B">
        <w:tc>
          <w:tcPr>
            <w:tcW w:w="5848" w:type="dxa"/>
          </w:tcPr>
          <w:p w14:paraId="44A3CC11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7" w:type="dxa"/>
          </w:tcPr>
          <w:p w14:paraId="5AD8822A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74F6F" w:rsidRPr="003817ED" w14:paraId="03654EBB" w14:textId="77777777" w:rsidTr="0030619B">
        <w:tc>
          <w:tcPr>
            <w:tcW w:w="5848" w:type="dxa"/>
          </w:tcPr>
          <w:p w14:paraId="735869CB" w14:textId="77777777" w:rsidR="00011FFC" w:rsidRDefault="00011FFC" w:rsidP="00011FF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94" w:name="_Toc226637896"/>
            <w:bookmarkStart w:id="995" w:name="_Toc228265843"/>
            <w:bookmarkStart w:id="996" w:name="_Toc228266186"/>
            <w:bookmarkStart w:id="997" w:name="_Toc5711295"/>
            <w:bookmarkStart w:id="998" w:name="_Toc6491048"/>
            <w:bookmarkStart w:id="999" w:name="_Toc6491759"/>
            <w:bookmarkStart w:id="1000" w:name="_Toc6492114"/>
            <w:bookmarkStart w:id="1001" w:name="_Hlk6911745"/>
            <w:bookmarkStart w:id="1002" w:name="_Toc10019282"/>
            <w:r w:rsidRPr="009A0D62">
              <w:rPr>
                <w:b w:val="0"/>
                <w:bCs/>
                <w:color w:val="000000"/>
                <w:sz w:val="18"/>
                <w:szCs w:val="18"/>
              </w:rPr>
              <w:t>Regulation (EU) 2023/1542 concerning batteries and waste batteries</w:t>
            </w:r>
            <w:bookmarkEnd w:id="994"/>
            <w:bookmarkEnd w:id="995"/>
            <w:bookmarkEnd w:id="996"/>
          </w:p>
          <w:p w14:paraId="21DF8616" w14:textId="4D9C5EF4" w:rsidR="00274F6F" w:rsidRPr="00D068EE" w:rsidRDefault="00011FFC" w:rsidP="00011FF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03" w:name="_Toc226637897"/>
            <w:bookmarkStart w:id="1004" w:name="_Toc228265844"/>
            <w:bookmarkStart w:id="1005" w:name="_Toc228266187"/>
            <w:r w:rsidRPr="009A0D62">
              <w:rPr>
                <w:b w:val="0"/>
                <w:bCs/>
                <w:color w:val="000000"/>
                <w:sz w:val="18"/>
                <w:szCs w:val="18"/>
              </w:rPr>
              <w:t xml:space="preserve">Regulation (EU) </w:t>
            </w:r>
            <w:r w:rsidRPr="00011FFC">
              <w:rPr>
                <w:b w:val="0"/>
                <w:bCs/>
                <w:color w:val="000000"/>
                <w:sz w:val="18"/>
                <w:szCs w:val="18"/>
                <w:lang w:val="en-US"/>
              </w:rPr>
              <w:t>2025/1561 amending Regulation (EU) 2023/1542 as regards obligations of economic operators concerning battery due diligence policies</w:t>
            </w:r>
            <w:bookmarkEnd w:id="997"/>
            <w:bookmarkEnd w:id="998"/>
            <w:bookmarkEnd w:id="999"/>
            <w:bookmarkEnd w:id="1000"/>
            <w:bookmarkEnd w:id="1001"/>
            <w:bookmarkEnd w:id="1002"/>
            <w:bookmarkEnd w:id="1003"/>
            <w:bookmarkEnd w:id="1004"/>
            <w:bookmarkEnd w:id="1005"/>
          </w:p>
        </w:tc>
        <w:tc>
          <w:tcPr>
            <w:tcW w:w="4007" w:type="dxa"/>
            <w:vMerge w:val="restart"/>
          </w:tcPr>
          <w:p w14:paraId="1727BEDB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06" w:name="_Toc5711297"/>
            <w:bookmarkStart w:id="1007" w:name="_Toc6491050"/>
            <w:bookmarkStart w:id="1008" w:name="_Toc6491761"/>
            <w:bookmarkStart w:id="1009" w:name="_Toc6492116"/>
            <w:bookmarkStart w:id="1010" w:name="_Toc10019283"/>
            <w:bookmarkStart w:id="1011" w:name="_Toc226637898"/>
            <w:bookmarkStart w:id="1012" w:name="_Toc228265845"/>
            <w:bookmarkStart w:id="1013" w:name="_Toc228266188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P2.1, P2.2, P2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3, P8.1</w:t>
            </w:r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  <w:bookmarkEnd w:id="1013"/>
          </w:p>
          <w:p w14:paraId="6AD18842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74F6F" w:rsidRPr="003817ED" w14:paraId="5AFEB948" w14:textId="77777777" w:rsidTr="0030619B">
        <w:tc>
          <w:tcPr>
            <w:tcW w:w="5848" w:type="dxa"/>
          </w:tcPr>
          <w:p w14:paraId="608A0E0F" w14:textId="77777777" w:rsidR="00274F6F" w:rsidRPr="00006567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7" w:type="dxa"/>
            <w:vMerge/>
          </w:tcPr>
          <w:p w14:paraId="2B4A4325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274F6F" w:rsidRPr="003817ED" w14:paraId="2BAAA0F9" w14:textId="77777777" w:rsidTr="0030619B">
        <w:tc>
          <w:tcPr>
            <w:tcW w:w="5848" w:type="dxa"/>
          </w:tcPr>
          <w:p w14:paraId="7916ECFF" w14:textId="77777777" w:rsidR="00274F6F" w:rsidRPr="00842F03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fr-CH"/>
              </w:rPr>
            </w:pPr>
            <w:bookmarkStart w:id="1014" w:name="_Toc5711298"/>
            <w:bookmarkStart w:id="1015" w:name="_Toc6491051"/>
            <w:bookmarkStart w:id="1016" w:name="_Toc6491762"/>
            <w:bookmarkStart w:id="1017" w:name="_Toc6492117"/>
            <w:bookmarkStart w:id="1018" w:name="_Toc10019284"/>
            <w:bookmarkStart w:id="1019" w:name="_Toc226637899"/>
            <w:bookmarkStart w:id="1020" w:name="_Toc228265846"/>
            <w:bookmarkStart w:id="1021" w:name="_Toc228266189"/>
            <w:r w:rsidRPr="00842F03">
              <w:rPr>
                <w:b w:val="0"/>
                <w:bCs/>
                <w:color w:val="000000"/>
                <w:sz w:val="18"/>
                <w:szCs w:val="18"/>
                <w:lang w:val="fr-CH"/>
              </w:rPr>
              <w:t>Directive 2014/35/EU (Low Voltage Directive)</w:t>
            </w:r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  <w:bookmarkEnd w:id="1021"/>
          </w:p>
        </w:tc>
        <w:tc>
          <w:tcPr>
            <w:tcW w:w="4007" w:type="dxa"/>
          </w:tcPr>
          <w:p w14:paraId="7F8EFDC6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22" w:name="_Toc5711299"/>
            <w:bookmarkStart w:id="1023" w:name="_Toc6491052"/>
            <w:bookmarkStart w:id="1024" w:name="_Toc6491763"/>
            <w:bookmarkStart w:id="1025" w:name="_Toc6492118"/>
            <w:bookmarkStart w:id="1026" w:name="_Toc10019285"/>
            <w:bookmarkStart w:id="1027" w:name="_Toc226637900"/>
            <w:bookmarkStart w:id="1028" w:name="_Toc228265847"/>
            <w:bookmarkStart w:id="1029" w:name="_Toc228266190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</w:t>
            </w:r>
            <w:bookmarkEnd w:id="1022"/>
            <w:bookmarkEnd w:id="1023"/>
            <w:bookmarkEnd w:id="1024"/>
            <w:bookmarkEnd w:id="1025"/>
            <w:bookmarkEnd w:id="1026"/>
            <w:bookmarkEnd w:id="1027"/>
            <w:bookmarkEnd w:id="1028"/>
            <w:bookmarkEnd w:id="1029"/>
          </w:p>
        </w:tc>
      </w:tr>
      <w:tr w:rsidR="00274F6F" w:rsidRPr="003817ED" w14:paraId="6F6A9F30" w14:textId="77777777" w:rsidTr="0030619B">
        <w:tc>
          <w:tcPr>
            <w:tcW w:w="5848" w:type="dxa"/>
          </w:tcPr>
          <w:p w14:paraId="4BEE36AA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30" w:name="_Toc5711300"/>
            <w:bookmarkStart w:id="1031" w:name="_Toc6491053"/>
            <w:bookmarkStart w:id="1032" w:name="_Toc6491764"/>
            <w:bookmarkStart w:id="1033" w:name="_Toc6492119"/>
            <w:bookmarkStart w:id="1034" w:name="_Toc10019286"/>
            <w:bookmarkStart w:id="1035" w:name="_Toc226637901"/>
            <w:bookmarkStart w:id="1036" w:name="_Toc228265848"/>
            <w:bookmarkStart w:id="1037" w:name="_Toc228266191"/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14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30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/E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U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(EMC Directive)</w:t>
            </w:r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  <w:bookmarkEnd w:id="1037"/>
          </w:p>
        </w:tc>
        <w:tc>
          <w:tcPr>
            <w:tcW w:w="4007" w:type="dxa"/>
          </w:tcPr>
          <w:p w14:paraId="0CB3F92B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38" w:name="_Toc5711301"/>
            <w:bookmarkStart w:id="1039" w:name="_Toc6491054"/>
            <w:bookmarkStart w:id="1040" w:name="_Toc6491765"/>
            <w:bookmarkStart w:id="1041" w:name="_Toc6492120"/>
            <w:bookmarkStart w:id="1042" w:name="_Toc10019287"/>
            <w:bookmarkStart w:id="1043" w:name="_Toc226637902"/>
            <w:bookmarkStart w:id="1044" w:name="_Toc228265849"/>
            <w:bookmarkStart w:id="1045" w:name="_Toc228266192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</w:t>
            </w:r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  <w:bookmarkEnd w:id="1045"/>
          </w:p>
        </w:tc>
      </w:tr>
      <w:tr w:rsidR="00274F6F" w:rsidRPr="003817ED" w14:paraId="5A8BD39E" w14:textId="77777777" w:rsidTr="0030619B">
        <w:tc>
          <w:tcPr>
            <w:tcW w:w="5848" w:type="dxa"/>
          </w:tcPr>
          <w:p w14:paraId="6869F9F5" w14:textId="77777777" w:rsidR="00274F6F" w:rsidRPr="00842F03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fr-CH"/>
              </w:rPr>
            </w:pPr>
            <w:bookmarkStart w:id="1046" w:name="_Toc5711302"/>
            <w:bookmarkStart w:id="1047" w:name="_Toc6491055"/>
            <w:bookmarkStart w:id="1048" w:name="_Toc6491766"/>
            <w:bookmarkStart w:id="1049" w:name="_Toc6492121"/>
            <w:bookmarkStart w:id="1050" w:name="_Toc10019288"/>
            <w:bookmarkStart w:id="1051" w:name="_Toc226637903"/>
            <w:bookmarkStart w:id="1052" w:name="_Toc228265850"/>
            <w:bookmarkStart w:id="1053" w:name="_Toc228266193"/>
            <w:r w:rsidRPr="00842F03">
              <w:rPr>
                <w:b w:val="0"/>
                <w:bCs/>
                <w:color w:val="000000"/>
                <w:sz w:val="18"/>
                <w:szCs w:val="18"/>
                <w:lang w:val="fr-CH"/>
              </w:rPr>
              <w:t>Directive 2014/53/EU (R</w:t>
            </w:r>
            <w:r>
              <w:rPr>
                <w:b w:val="0"/>
                <w:bCs/>
                <w:color w:val="000000"/>
                <w:sz w:val="18"/>
                <w:szCs w:val="18"/>
                <w:lang w:val="fr-FR"/>
              </w:rPr>
              <w:t>E</w:t>
            </w:r>
            <w:r w:rsidRPr="00842F03">
              <w:rPr>
                <w:b w:val="0"/>
                <w:bCs/>
                <w:color w:val="000000"/>
                <w:sz w:val="18"/>
                <w:szCs w:val="18"/>
                <w:lang w:val="fr-CH"/>
              </w:rPr>
              <w:t xml:space="preserve"> Directive)</w:t>
            </w:r>
            <w:bookmarkEnd w:id="1046"/>
            <w:bookmarkEnd w:id="1047"/>
            <w:bookmarkEnd w:id="1048"/>
            <w:bookmarkEnd w:id="1049"/>
            <w:bookmarkEnd w:id="1050"/>
            <w:bookmarkEnd w:id="1051"/>
            <w:bookmarkEnd w:id="1052"/>
            <w:bookmarkEnd w:id="1053"/>
          </w:p>
        </w:tc>
        <w:tc>
          <w:tcPr>
            <w:tcW w:w="4007" w:type="dxa"/>
          </w:tcPr>
          <w:p w14:paraId="44A72038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54" w:name="_Toc5711303"/>
            <w:bookmarkStart w:id="1055" w:name="_Toc6491056"/>
            <w:bookmarkStart w:id="1056" w:name="_Toc6491767"/>
            <w:bookmarkStart w:id="1057" w:name="_Toc6492122"/>
            <w:bookmarkStart w:id="1058" w:name="_Toc10019289"/>
            <w:bookmarkStart w:id="1059" w:name="_Toc226637904"/>
            <w:bookmarkStart w:id="1060" w:name="_Toc228265851"/>
            <w:bookmarkStart w:id="1061" w:name="_Toc228266194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</w:t>
            </w:r>
            <w:bookmarkEnd w:id="1054"/>
            <w:bookmarkEnd w:id="1055"/>
            <w:bookmarkEnd w:id="1056"/>
            <w:bookmarkEnd w:id="1057"/>
            <w:bookmarkEnd w:id="1058"/>
            <w:bookmarkEnd w:id="1059"/>
            <w:bookmarkEnd w:id="1060"/>
            <w:bookmarkEnd w:id="1061"/>
          </w:p>
        </w:tc>
      </w:tr>
      <w:tr w:rsidR="00274F6F" w:rsidRPr="003817ED" w14:paraId="64321DED" w14:textId="77777777" w:rsidTr="0030619B">
        <w:tc>
          <w:tcPr>
            <w:tcW w:w="5848" w:type="dxa"/>
          </w:tcPr>
          <w:p w14:paraId="414234FB" w14:textId="77777777" w:rsidR="00274F6F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62" w:name="_Toc5711304"/>
            <w:bookmarkStart w:id="1063" w:name="_Toc6491057"/>
            <w:bookmarkStart w:id="1064" w:name="_Toc6491768"/>
            <w:bookmarkStart w:id="1065" w:name="_Toc6492123"/>
            <w:bookmarkStart w:id="1066" w:name="_Toc10019290"/>
            <w:bookmarkStart w:id="1067" w:name="_Toc226637905"/>
            <w:bookmarkStart w:id="1068" w:name="_Toc228265852"/>
            <w:bookmarkStart w:id="1069" w:name="_Toc228266195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Commission Regulation</w:t>
            </w:r>
            <w:r w:rsidRPr="00274F6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(EC) No 1275/2008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i</w:t>
            </w:r>
            <w:r w:rsidRPr="00274F6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mplementing Directive 2005/32/EC of the European Parliament and of the Council with regard to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4F6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274F6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standby and off mode electric power consumption of electrical and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74F6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electronic household and office equipment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(Standby Regulation)</w:t>
            </w:r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bookmarkEnd w:id="1069"/>
          </w:p>
        </w:tc>
        <w:tc>
          <w:tcPr>
            <w:tcW w:w="4007" w:type="dxa"/>
            <w:vMerge w:val="restart"/>
          </w:tcPr>
          <w:p w14:paraId="23F76032" w14:textId="77777777" w:rsidR="00274F6F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70" w:name="_Toc5711305"/>
            <w:bookmarkStart w:id="1071" w:name="_Toc6491058"/>
            <w:bookmarkStart w:id="1072" w:name="_Toc6491769"/>
            <w:bookmarkStart w:id="1073" w:name="_Toc6492124"/>
            <w:bookmarkStart w:id="1074" w:name="_Toc10019291"/>
            <w:bookmarkStart w:id="1075" w:name="_Toc226637906"/>
            <w:bookmarkStart w:id="1076" w:name="_Toc228265853"/>
            <w:bookmarkStart w:id="1077" w:name="_Toc228266196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P3.1, P3.2</w:t>
            </w:r>
            <w:bookmarkEnd w:id="1070"/>
            <w:bookmarkEnd w:id="1071"/>
            <w:bookmarkEnd w:id="1072"/>
            <w:bookmarkEnd w:id="1073"/>
            <w:bookmarkEnd w:id="1074"/>
            <w:bookmarkEnd w:id="1075"/>
            <w:bookmarkEnd w:id="1076"/>
            <w:bookmarkEnd w:id="1077"/>
          </w:p>
        </w:tc>
      </w:tr>
      <w:tr w:rsidR="00274F6F" w:rsidRPr="003817ED" w14:paraId="3FFF1522" w14:textId="77777777" w:rsidTr="0030619B">
        <w:tc>
          <w:tcPr>
            <w:tcW w:w="5848" w:type="dxa"/>
          </w:tcPr>
          <w:p w14:paraId="71B2FD0A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78" w:name="_Toc5711306"/>
            <w:bookmarkStart w:id="1079" w:name="_Toc6491059"/>
            <w:bookmarkStart w:id="1080" w:name="_Toc6491770"/>
            <w:bookmarkStart w:id="1081" w:name="_Toc6492125"/>
            <w:bookmarkStart w:id="1082" w:name="_Toc10019292"/>
            <w:bookmarkStart w:id="1083" w:name="_Toc226637907"/>
            <w:bookmarkStart w:id="1084" w:name="_Toc228265854"/>
            <w:bookmarkStart w:id="1085" w:name="_Toc228266197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Commission Regulation (EC</w:t>
            </w:r>
            <w:r w:rsidRPr="0009317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9317D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801/2013 </w:t>
            </w:r>
            <w:r w:rsidRPr="00FA553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amending Regulation (EC) No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A553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1275/2008 with regard to </w:t>
            </w:r>
            <w:proofErr w:type="spellStart"/>
            <w:r w:rsidRPr="00FA553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FA553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standby, off mode electric power consumption of electrical and electronic household and office equipment, and amending Regulation (EC) No 642/2009 with regard to </w:t>
            </w:r>
            <w:proofErr w:type="spellStart"/>
            <w:r w:rsidRPr="00FA553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FA553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televisions</w:t>
            </w:r>
            <w:bookmarkEnd w:id="1078"/>
            <w:bookmarkEnd w:id="1079"/>
            <w:bookmarkEnd w:id="1080"/>
            <w:bookmarkEnd w:id="1081"/>
            <w:bookmarkEnd w:id="1082"/>
            <w:bookmarkEnd w:id="1083"/>
            <w:bookmarkEnd w:id="1084"/>
            <w:bookmarkEnd w:id="1085"/>
          </w:p>
        </w:tc>
        <w:tc>
          <w:tcPr>
            <w:tcW w:w="4007" w:type="dxa"/>
            <w:vMerge/>
          </w:tcPr>
          <w:p w14:paraId="7AA250B4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74F6F" w:rsidRPr="003817ED" w14:paraId="481DD4AF" w14:textId="77777777" w:rsidTr="0030619B">
        <w:tc>
          <w:tcPr>
            <w:tcW w:w="5848" w:type="dxa"/>
          </w:tcPr>
          <w:p w14:paraId="37DA8A0D" w14:textId="77777777" w:rsidR="00274F6F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86" w:name="_Toc5711307"/>
            <w:bookmarkStart w:id="1087" w:name="_Toc6491060"/>
            <w:bookmarkStart w:id="1088" w:name="_Toc6491771"/>
            <w:bookmarkStart w:id="1089" w:name="_Toc6492126"/>
            <w:bookmarkStart w:id="1090" w:name="_Toc10019293"/>
            <w:bookmarkStart w:id="1091" w:name="_Toc226637908"/>
            <w:bookmarkStart w:id="1092" w:name="_Toc228265855"/>
            <w:bookmarkStart w:id="1093" w:name="_Toc228266198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Commission Regulation</w:t>
            </w:r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(EU) No 617/2013 of 26 June 2013 implementing Directive 2009/125/EC of the European Parliament and of the Council with regard to </w:t>
            </w:r>
            <w:proofErr w:type="spellStart"/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computers and computer servers</w:t>
            </w:r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  <w:bookmarkEnd w:id="1093"/>
          </w:p>
        </w:tc>
        <w:tc>
          <w:tcPr>
            <w:tcW w:w="4007" w:type="dxa"/>
          </w:tcPr>
          <w:p w14:paraId="55EEE040" w14:textId="77777777" w:rsidR="00274F6F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74F6F" w:rsidRPr="003817ED" w14:paraId="126052C9" w14:textId="77777777" w:rsidTr="0030619B">
        <w:tc>
          <w:tcPr>
            <w:tcW w:w="5848" w:type="dxa"/>
          </w:tcPr>
          <w:p w14:paraId="3B752AD2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7" w:type="dxa"/>
          </w:tcPr>
          <w:p w14:paraId="18F88DB0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74F6F" w:rsidRPr="003817ED" w14:paraId="79762AE7" w14:textId="77777777" w:rsidTr="0030619B">
        <w:tc>
          <w:tcPr>
            <w:tcW w:w="5848" w:type="dxa"/>
          </w:tcPr>
          <w:p w14:paraId="1454A531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94" w:name="_Toc5711308"/>
            <w:bookmarkStart w:id="1095" w:name="_Toc6491061"/>
            <w:bookmarkStart w:id="1096" w:name="_Toc6491772"/>
            <w:bookmarkStart w:id="1097" w:name="_Toc6492127"/>
            <w:bookmarkStart w:id="1098" w:name="_Toc10019294"/>
            <w:bookmarkStart w:id="1099" w:name="_Toc226637909"/>
            <w:bookmarkStart w:id="1100" w:name="_Toc228265856"/>
            <w:bookmarkStart w:id="1101" w:name="_Toc228266199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Commission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</w:t>
            </w:r>
            <w:r>
              <w:rPr>
                <w:rFonts w:ascii="MS Gothic" w:eastAsia="MS Gothic" w:hAnsi="MS Gothic" w:cs="MS Gothic"/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(EC) 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1272/2008 (CLP Regulation)</w:t>
            </w:r>
            <w:bookmarkEnd w:id="1094"/>
            <w:bookmarkEnd w:id="1095"/>
            <w:bookmarkEnd w:id="1096"/>
            <w:bookmarkEnd w:id="1097"/>
            <w:bookmarkEnd w:id="1098"/>
            <w:bookmarkEnd w:id="1099"/>
            <w:bookmarkEnd w:id="1100"/>
            <w:bookmarkEnd w:id="1101"/>
          </w:p>
        </w:tc>
        <w:tc>
          <w:tcPr>
            <w:tcW w:w="4007" w:type="dxa"/>
          </w:tcPr>
          <w:p w14:paraId="0E51F6CF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02" w:name="_Toc5711309"/>
            <w:bookmarkStart w:id="1103" w:name="_Toc6491062"/>
            <w:bookmarkStart w:id="1104" w:name="_Toc6491773"/>
            <w:bookmarkStart w:id="1105" w:name="_Toc6492128"/>
            <w:bookmarkStart w:id="1106" w:name="_Toc10019295"/>
            <w:bookmarkStart w:id="1107" w:name="_Toc226637910"/>
            <w:bookmarkStart w:id="1108" w:name="_Toc228265857"/>
            <w:bookmarkStart w:id="1109" w:name="_Toc228266200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P4.3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, P7.19</w:t>
            </w:r>
            <w:bookmarkEnd w:id="1102"/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</w:p>
        </w:tc>
      </w:tr>
      <w:tr w:rsidR="00274F6F" w:rsidRPr="003817ED" w14:paraId="3E466BBA" w14:textId="77777777" w:rsidTr="0030619B">
        <w:tc>
          <w:tcPr>
            <w:tcW w:w="5848" w:type="dxa"/>
          </w:tcPr>
          <w:p w14:paraId="4558D99A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10" w:name="_Toc5711310"/>
            <w:bookmarkStart w:id="1111" w:name="_Toc6491063"/>
            <w:bookmarkStart w:id="1112" w:name="_Toc6491774"/>
            <w:bookmarkStart w:id="1113" w:name="_Toc6492129"/>
            <w:bookmarkStart w:id="1114" w:name="_Toc10019296"/>
            <w:bookmarkStart w:id="1115" w:name="_Toc226637911"/>
            <w:bookmarkStart w:id="1116" w:name="_Toc228265858"/>
            <w:bookmarkStart w:id="1117" w:name="_Toc228266201"/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2004/12/EC (Packaging Directive)</w:t>
            </w:r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  <w:bookmarkEnd w:id="1117"/>
          </w:p>
        </w:tc>
        <w:tc>
          <w:tcPr>
            <w:tcW w:w="4007" w:type="dxa"/>
          </w:tcPr>
          <w:p w14:paraId="7CA0C22E" w14:textId="77777777" w:rsidR="00274F6F" w:rsidRPr="003817ED" w:rsidRDefault="00274F6F" w:rsidP="00274F6F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18" w:name="_Toc5711311"/>
            <w:bookmarkStart w:id="1119" w:name="_Toc6491064"/>
            <w:bookmarkStart w:id="1120" w:name="_Toc6491775"/>
            <w:bookmarkStart w:id="1121" w:name="_Toc6492130"/>
            <w:bookmarkStart w:id="1122" w:name="_Toc10019297"/>
            <w:bookmarkStart w:id="1123" w:name="_Toc226637912"/>
            <w:bookmarkStart w:id="1124" w:name="_Toc228265859"/>
            <w:bookmarkStart w:id="1125" w:name="_Toc228266202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P5.1</w:t>
            </w:r>
            <w:bookmarkEnd w:id="1118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</w:p>
        </w:tc>
      </w:tr>
      <w:tr w:rsidR="00274F6F" w:rsidRPr="003817ED" w14:paraId="4B184CA0" w14:textId="77777777" w:rsidTr="0030619B">
        <w:tc>
          <w:tcPr>
            <w:tcW w:w="5848" w:type="dxa"/>
          </w:tcPr>
          <w:p w14:paraId="2E9F92B7" w14:textId="77777777" w:rsidR="00274F6F" w:rsidRPr="003817ED" w:rsidRDefault="00274F6F" w:rsidP="00A768BD">
            <w:pPr>
              <w:pStyle w:val="AnnexHeading"/>
              <w:keepNext w:val="0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26" w:name="_Toc5711312"/>
            <w:bookmarkStart w:id="1127" w:name="_Toc6491065"/>
            <w:bookmarkStart w:id="1128" w:name="_Toc6491776"/>
            <w:bookmarkStart w:id="1129" w:name="_Toc6492131"/>
            <w:bookmarkStart w:id="1130" w:name="_Toc10019298"/>
            <w:bookmarkStart w:id="1131" w:name="_Toc226637913"/>
            <w:bookmarkStart w:id="1132" w:name="_Toc228265860"/>
            <w:bookmarkStart w:id="1133" w:name="_Toc228266203"/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Decision 97/129/EC (Secondary packaging legislation)</w:t>
            </w:r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bookmarkEnd w:id="1133"/>
          </w:p>
        </w:tc>
        <w:tc>
          <w:tcPr>
            <w:tcW w:w="4007" w:type="dxa"/>
          </w:tcPr>
          <w:p w14:paraId="3ACC4FA5" w14:textId="77777777" w:rsidR="00274F6F" w:rsidRPr="003817ED" w:rsidRDefault="00274F6F" w:rsidP="00A768BD">
            <w:pPr>
              <w:pStyle w:val="AnnexHeading"/>
              <w:keepNext w:val="0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34" w:name="_Toc5711313"/>
            <w:bookmarkStart w:id="1135" w:name="_Toc6491066"/>
            <w:bookmarkStart w:id="1136" w:name="_Toc6491777"/>
            <w:bookmarkStart w:id="1137" w:name="_Toc6492132"/>
            <w:bookmarkStart w:id="1138" w:name="_Toc10019299"/>
            <w:bookmarkStart w:id="1139" w:name="_Toc226637914"/>
            <w:bookmarkStart w:id="1140" w:name="_Toc228265861"/>
            <w:bookmarkStart w:id="1141" w:name="_Toc228266204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P5.2</w:t>
            </w:r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  <w:bookmarkEnd w:id="1141"/>
          </w:p>
        </w:tc>
      </w:tr>
      <w:tr w:rsidR="00274F6F" w:rsidRPr="003817ED" w14:paraId="182F28E8" w14:textId="77777777" w:rsidTr="0030619B">
        <w:tc>
          <w:tcPr>
            <w:tcW w:w="5848" w:type="dxa"/>
          </w:tcPr>
          <w:p w14:paraId="7E406E3D" w14:textId="77777777" w:rsidR="00274F6F" w:rsidRDefault="00274F6F" w:rsidP="00A768BD">
            <w:pPr>
              <w:pStyle w:val="AnnexHeading"/>
              <w:keepLines/>
              <w:jc w:val="left"/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42" w:name="_Toc5711314"/>
            <w:bookmarkStart w:id="1143" w:name="_Toc6491067"/>
            <w:bookmarkStart w:id="1144" w:name="_Toc6491778"/>
            <w:bookmarkStart w:id="1145" w:name="_Toc6492133"/>
            <w:bookmarkStart w:id="1146" w:name="_Toc10019300"/>
            <w:bookmarkStart w:id="1147" w:name="_Toc226637915"/>
            <w:bookmarkStart w:id="1148" w:name="_Toc228265862"/>
            <w:bookmarkStart w:id="1149" w:name="_Toc228266205"/>
            <w:r w:rsidRPr="00ED4AAF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lastRenderedPageBreak/>
              <w:t>Directive 2012/19/EU (WEEE directive)</w:t>
            </w:r>
            <w:bookmarkEnd w:id="1142"/>
            <w:bookmarkEnd w:id="1143"/>
            <w:bookmarkEnd w:id="1144"/>
            <w:bookmarkEnd w:id="1145"/>
            <w:bookmarkEnd w:id="1146"/>
            <w:bookmarkEnd w:id="1147"/>
            <w:bookmarkEnd w:id="1148"/>
            <w:bookmarkEnd w:id="1149"/>
          </w:p>
          <w:p w14:paraId="08D20B61" w14:textId="77777777" w:rsidR="001F6C5B" w:rsidRPr="001F6C5B" w:rsidRDefault="001F6C5B" w:rsidP="00A768BD">
            <w:pPr>
              <w:pStyle w:val="AnnexHeading"/>
              <w:keepLines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50" w:name="_Toc5711315"/>
            <w:bookmarkStart w:id="1151" w:name="_Toc6491068"/>
            <w:bookmarkStart w:id="1152" w:name="_Toc6491779"/>
            <w:bookmarkStart w:id="1153" w:name="_Toc6492134"/>
            <w:bookmarkStart w:id="1154" w:name="_Toc10019301"/>
            <w:bookmarkStart w:id="1155" w:name="_Toc226637916"/>
            <w:bookmarkStart w:id="1156" w:name="_Toc228265863"/>
            <w:bookmarkStart w:id="1157" w:name="_Toc228266206"/>
            <w:r w:rsidRPr="001F6C5B">
              <w:rPr>
                <w:b w:val="0"/>
                <w:bCs/>
                <w:color w:val="000000"/>
                <w:sz w:val="18"/>
                <w:szCs w:val="18"/>
                <w:lang w:val="en-US"/>
              </w:rPr>
              <w:t>Implementing Regulation (EU) 2019/290 establishing the format for registration and reporting of producers of electrical and electronic equipment to the register.</w:t>
            </w:r>
            <w:bookmarkEnd w:id="1150"/>
            <w:bookmarkEnd w:id="1151"/>
            <w:bookmarkEnd w:id="1152"/>
            <w:bookmarkEnd w:id="1153"/>
            <w:bookmarkEnd w:id="1154"/>
            <w:bookmarkEnd w:id="1155"/>
            <w:bookmarkEnd w:id="1156"/>
            <w:bookmarkEnd w:id="1157"/>
          </w:p>
          <w:p w14:paraId="7D0B4D65" w14:textId="77777777" w:rsidR="001F6C5B" w:rsidRPr="003817ED" w:rsidRDefault="001F6C5B" w:rsidP="00A768BD">
            <w:pPr>
              <w:pStyle w:val="AnnexHeading"/>
              <w:keepLines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58" w:name="_Toc5711316"/>
            <w:bookmarkStart w:id="1159" w:name="_Toc6491069"/>
            <w:bookmarkStart w:id="1160" w:name="_Toc6491780"/>
            <w:bookmarkStart w:id="1161" w:name="_Toc6492135"/>
            <w:bookmarkStart w:id="1162" w:name="_Toc10019302"/>
            <w:bookmarkStart w:id="1163" w:name="_Toc226637917"/>
            <w:bookmarkStart w:id="1164" w:name="_Toc228265864"/>
            <w:bookmarkStart w:id="1165" w:name="_Toc228266207"/>
            <w:r w:rsidRPr="001F6C5B">
              <w:rPr>
                <w:b w:val="0"/>
                <w:bCs/>
                <w:color w:val="000000"/>
                <w:sz w:val="18"/>
                <w:szCs w:val="18"/>
                <w:lang w:val="en-US"/>
              </w:rPr>
              <w:t>Commission Implementing Regulation 2017/699 establishing a common methodology for the calculation of the weight of electrical and electronic equipment (EEE) placed on the national market in each Member State and a common methodology for the calculation of the quantity of waste electrical and electronic equipment (WEEE) generated by weight in each Member State.</w:t>
            </w:r>
            <w:bookmarkEnd w:id="1158"/>
            <w:bookmarkEnd w:id="1159"/>
            <w:bookmarkEnd w:id="1160"/>
            <w:bookmarkEnd w:id="1161"/>
            <w:bookmarkEnd w:id="1162"/>
            <w:bookmarkEnd w:id="1163"/>
            <w:bookmarkEnd w:id="1164"/>
            <w:bookmarkEnd w:id="1165"/>
          </w:p>
        </w:tc>
        <w:tc>
          <w:tcPr>
            <w:tcW w:w="4007" w:type="dxa"/>
          </w:tcPr>
          <w:p w14:paraId="35A50EA2" w14:textId="77777777" w:rsidR="00274F6F" w:rsidRPr="003817ED" w:rsidRDefault="00274F6F" w:rsidP="00A768BD">
            <w:pPr>
              <w:pStyle w:val="AnnexHeading"/>
              <w:keepLines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66" w:name="_Toc5711317"/>
            <w:bookmarkStart w:id="1167" w:name="_Toc6491070"/>
            <w:bookmarkStart w:id="1168" w:name="_Toc6491781"/>
            <w:bookmarkStart w:id="1169" w:name="_Toc6492136"/>
            <w:bookmarkStart w:id="1170" w:name="_Toc10019303"/>
            <w:bookmarkStart w:id="1171" w:name="_Toc226637918"/>
            <w:bookmarkStart w:id="1172" w:name="_Toc228265865"/>
            <w:bookmarkStart w:id="1173" w:name="_Toc228266208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P6.1</w:t>
            </w:r>
            <w:bookmarkEnd w:id="1166"/>
            <w:bookmarkEnd w:id="1167"/>
            <w:bookmarkEnd w:id="1168"/>
            <w:bookmarkEnd w:id="1169"/>
            <w:bookmarkEnd w:id="1170"/>
            <w:bookmarkEnd w:id="1171"/>
            <w:bookmarkEnd w:id="1172"/>
            <w:bookmarkEnd w:id="1173"/>
          </w:p>
        </w:tc>
      </w:tr>
    </w:tbl>
    <w:p w14:paraId="64410DC4" w14:textId="77777777" w:rsidR="002D51F6" w:rsidRDefault="002D51F6" w:rsidP="002D51F6">
      <w:pPr>
        <w:pStyle w:val="M0"/>
        <w:rPr>
          <w:lang w:val="en-US"/>
        </w:rPr>
      </w:pPr>
    </w:p>
    <w:p w14:paraId="2EBA0EF7" w14:textId="77777777" w:rsidR="002D51F6" w:rsidRDefault="002D51F6" w:rsidP="00C71382">
      <w:pPr>
        <w:rPr>
          <w:lang w:val="fr-CH"/>
        </w:rPr>
      </w:pPr>
    </w:p>
    <w:sectPr w:rsidR="002D51F6" w:rsidSect="008A052F">
      <w:footerReference w:type="even" r:id="rId11"/>
      <w:footerReference w:type="default" r:id="rId12"/>
      <w:type w:val="oddPage"/>
      <w:pgSz w:w="11906" w:h="16838"/>
      <w:pgMar w:top="1702" w:right="737" w:bottom="567" w:left="850" w:header="709" w:footer="283" w:gutter="567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BB4B" w14:textId="77777777" w:rsidR="00FC3F91" w:rsidRDefault="00FC3F91">
      <w:r>
        <w:separator/>
      </w:r>
    </w:p>
  </w:endnote>
  <w:endnote w:type="continuationSeparator" w:id="0">
    <w:p w14:paraId="77699F85" w14:textId="77777777" w:rsidR="00FC3F91" w:rsidRDefault="00FC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trip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10E13" w14:paraId="22949EC0" w14:textId="77777777">
      <w:trPr>
        <w:trHeight w:hRule="exact" w:val="1600"/>
        <w:jc w:val="center"/>
      </w:trPr>
      <w:tc>
        <w:tcPr>
          <w:tcW w:w="9781" w:type="dxa"/>
          <w:vAlign w:val="bottom"/>
        </w:tcPr>
        <w:p w14:paraId="13E71170" w14:textId="14DA4E84" w:rsidR="00310E13" w:rsidRDefault="00310E13" w:rsidP="00F17A74">
          <w:pPr>
            <w:pStyle w:val="Footer"/>
            <w:spacing w:before="500" w:line="210" w:lineRule="exact"/>
            <w:jc w:val="left"/>
            <w:rPr>
              <w:sz w:val="16"/>
            </w:rPr>
          </w:pPr>
          <w:r>
            <w:rPr>
              <w:sz w:val="16"/>
            </w:rPr>
            <w:t xml:space="preserve">© </w:t>
          </w:r>
          <w:proofErr w:type="spellStart"/>
          <w:r>
            <w:rPr>
              <w:sz w:val="16"/>
            </w:rPr>
            <w:t>Ecma</w:t>
          </w:r>
          <w:proofErr w:type="spellEnd"/>
          <w:r>
            <w:rPr>
              <w:sz w:val="16"/>
            </w:rPr>
            <w:t xml:space="preserve"> International 20</w:t>
          </w:r>
          <w:r w:rsidR="00C83A4A">
            <w:rPr>
              <w:sz w:val="16"/>
            </w:rPr>
            <w:t>2</w:t>
          </w:r>
          <w:r w:rsidR="00FE2996">
            <w:rPr>
              <w:sz w:val="16"/>
            </w:rPr>
            <w:t>6</w:t>
          </w:r>
        </w:p>
      </w:tc>
    </w:tr>
  </w:tbl>
  <w:p w14:paraId="3A9AF3E8" w14:textId="77777777" w:rsidR="00310E13" w:rsidRDefault="00310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948"/>
      <w:gridCol w:w="3402"/>
    </w:tblGrid>
    <w:tr w:rsidR="00310E13" w14:paraId="5C5757E0" w14:textId="77777777">
      <w:trPr>
        <w:cantSplit/>
        <w:jc w:val="center"/>
      </w:trPr>
      <w:tc>
        <w:tcPr>
          <w:tcW w:w="3402" w:type="dxa"/>
        </w:tcPr>
        <w:p w14:paraId="426BCD3C" w14:textId="77777777" w:rsidR="00310E13" w:rsidRDefault="00310E13" w:rsidP="00E17A0F">
          <w:pPr>
            <w:pStyle w:val="Footer"/>
            <w:spacing w:before="540"/>
            <w:rPr>
              <w:b/>
              <w:sz w:val="16"/>
            </w:rPr>
          </w:pPr>
          <w:r>
            <w:rPr>
              <w:sz w:val="16"/>
            </w:rPr>
            <w:t xml:space="preserve">© </w:t>
          </w:r>
          <w:proofErr w:type="spellStart"/>
          <w:r>
            <w:rPr>
              <w:sz w:val="16"/>
            </w:rPr>
            <w:t>Ecma</w:t>
          </w:r>
          <w:proofErr w:type="spellEnd"/>
          <w:r>
            <w:rPr>
              <w:sz w:val="16"/>
            </w:rPr>
            <w:t xml:space="preserve"> International 2009 – All rights reserved</w:t>
          </w:r>
        </w:p>
      </w:tc>
      <w:tc>
        <w:tcPr>
          <w:tcW w:w="2948" w:type="dxa"/>
        </w:tcPr>
        <w:p w14:paraId="3CAD5FB2" w14:textId="77777777" w:rsidR="00310E13" w:rsidRDefault="00310E13" w:rsidP="00876F1B">
          <w:pPr>
            <w:pStyle w:val="Footer"/>
            <w:spacing w:before="540"/>
            <w:jc w:val="center"/>
            <w:rPr>
              <w:b/>
              <w:sz w:val="22"/>
            </w:rPr>
          </w:pPr>
        </w:p>
      </w:tc>
      <w:tc>
        <w:tcPr>
          <w:tcW w:w="3402" w:type="dxa"/>
        </w:tcPr>
        <w:p w14:paraId="623D14E4" w14:textId="77777777" w:rsidR="00310E13" w:rsidRDefault="00310E13" w:rsidP="00876F1B">
          <w:pPr>
            <w:pStyle w:val="Footer"/>
            <w:spacing w:before="540"/>
            <w:jc w:val="right"/>
            <w:rPr>
              <w:b/>
              <w:sz w:val="22"/>
            </w:rPr>
          </w:pPr>
        </w:p>
      </w:tc>
    </w:tr>
  </w:tbl>
  <w:p w14:paraId="1DD31F8B" w14:textId="77777777" w:rsidR="00310E13" w:rsidRPr="003E745B" w:rsidRDefault="00310E13" w:rsidP="003E74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FD14" w14:textId="77777777" w:rsidR="00FC3F91" w:rsidRDefault="00FC3F91">
      <w:r>
        <w:separator/>
      </w:r>
    </w:p>
  </w:footnote>
  <w:footnote w:type="continuationSeparator" w:id="0">
    <w:p w14:paraId="010F194C" w14:textId="77777777" w:rsidR="00FC3F91" w:rsidRDefault="00FC3F91">
      <w:r>
        <w:continuationSeparator/>
      </w:r>
    </w:p>
  </w:footnote>
  <w:footnote w:id="1">
    <w:p w14:paraId="2A8D7058" w14:textId="77777777" w:rsidR="002E1F78" w:rsidRPr="002E1F78" w:rsidRDefault="002E1F78">
      <w:pPr>
        <w:pStyle w:val="FootnoteText"/>
      </w:pPr>
      <w:r w:rsidRPr="002E1F78">
        <w:rPr>
          <w:rFonts w:cs="Arial"/>
          <w:color w:val="999999"/>
          <w:sz w:val="16"/>
          <w:szCs w:val="16"/>
          <w:lang w:val="en-US"/>
        </w:rPr>
        <w:t>N</w:t>
      </w:r>
      <w:r w:rsidRPr="006C5F47">
        <w:rPr>
          <w:rFonts w:cs="Arial"/>
          <w:color w:val="999999"/>
          <w:sz w:val="16"/>
          <w:szCs w:val="16"/>
          <w:lang w:val="en-US"/>
        </w:rPr>
        <w:t>OTE B1</w:t>
      </w:r>
      <w:r w:rsidRPr="006A3BD6">
        <w:rPr>
          <w:rFonts w:cs="Arial"/>
          <w:color w:val="999999"/>
          <w:sz w:val="16"/>
          <w:szCs w:val="16"/>
        </w:rPr>
        <w:tab/>
      </w:r>
      <w:r w:rsidRPr="006A3BD6">
        <w:rPr>
          <w:color w:val="999999"/>
          <w:sz w:val="16"/>
          <w:szCs w:val="16"/>
        </w:rPr>
        <w:t xml:space="preserve"> Restriction applies to the homogeneous material, unless other specified and expressed in weight %. Stating “Yes” means that the product is compliant with the mandatory requirements.</w:t>
      </w:r>
    </w:p>
  </w:footnote>
  <w:footnote w:id="2">
    <w:p w14:paraId="0F1BA56E" w14:textId="77777777" w:rsidR="00310E13" w:rsidRPr="006A3BD6" w:rsidRDefault="00310E13" w:rsidP="00637E05">
      <w:pPr>
        <w:pStyle w:val="note0"/>
        <w:rPr>
          <w:i w:val="0"/>
          <w:color w:val="FF6600"/>
          <w:sz w:val="8"/>
          <w:szCs w:val="16"/>
          <w:u w:val="single"/>
          <w:lang w:val="en-US"/>
        </w:rPr>
      </w:pPr>
      <w:r w:rsidRPr="006A3BD6">
        <w:rPr>
          <w:i w:val="0"/>
          <w:sz w:val="16"/>
          <w:szCs w:val="16"/>
          <w:lang w:val="en-US"/>
        </w:rPr>
        <w:t>GENERAL NOTE</w:t>
      </w:r>
      <w:r w:rsidRPr="006A3BD6">
        <w:rPr>
          <w:i w:val="0"/>
          <w:sz w:val="16"/>
          <w:szCs w:val="16"/>
          <w:lang w:val="en-US"/>
        </w:rPr>
        <w:tab/>
        <w:t xml:space="preserve"> Standard references should direct to the latest version of a standard. If an older version of a standard is used, section P15 shall be used for explanation.</w:t>
      </w:r>
    </w:p>
  </w:footnote>
  <w:footnote w:id="3">
    <w:p w14:paraId="32A62F0D" w14:textId="77777777" w:rsidR="00310E13" w:rsidRPr="006A3BD6" w:rsidRDefault="00310E13" w:rsidP="00637E05">
      <w:pPr>
        <w:pStyle w:val="note0"/>
        <w:rPr>
          <w:i w:val="0"/>
          <w:lang w:val="en-US"/>
        </w:rPr>
      </w:pPr>
      <w:r w:rsidRPr="006A3BD6">
        <w:rPr>
          <w:i w:val="0"/>
          <w:sz w:val="16"/>
          <w:szCs w:val="16"/>
          <w:lang w:val="en-US"/>
        </w:rPr>
        <w:t>NOTE B2</w:t>
      </w:r>
      <w:r w:rsidRPr="006A3BD6">
        <w:rPr>
          <w:i w:val="0"/>
          <w:sz w:val="16"/>
          <w:szCs w:val="16"/>
          <w:lang w:val="en-US"/>
        </w:rPr>
        <w:tab/>
        <w:t xml:space="preserve"> IEC 61249-2-21 defines maximum limits of 900 ppm for each of the </w:t>
      </w:r>
      <w:proofErr w:type="gramStart"/>
      <w:r w:rsidRPr="006A3BD6">
        <w:rPr>
          <w:i w:val="0"/>
          <w:sz w:val="16"/>
          <w:szCs w:val="16"/>
          <w:lang w:val="en-US"/>
        </w:rPr>
        <w:t>substances</w:t>
      </w:r>
      <w:proofErr w:type="gramEnd"/>
      <w:r w:rsidRPr="006A3BD6">
        <w:rPr>
          <w:i w:val="0"/>
          <w:sz w:val="16"/>
          <w:szCs w:val="16"/>
          <w:lang w:val="en-US"/>
        </w:rPr>
        <w:t xml:space="preserve"> chlorine and bromine and a maximum limit of 1500ppm of these substances combined. The standard does not address fluorine, iodine and astatine which are included in the group of halogens.</w:t>
      </w:r>
    </w:p>
  </w:footnote>
  <w:footnote w:id="4">
    <w:p w14:paraId="2C67C124" w14:textId="6323E52E" w:rsidR="00310E13" w:rsidRPr="006A3BD6" w:rsidRDefault="00310E13" w:rsidP="00204670">
      <w:pPr>
        <w:pStyle w:val="FootnoteText"/>
        <w:spacing w:after="0" w:line="240" w:lineRule="auto"/>
        <w:jc w:val="left"/>
        <w:rPr>
          <w:sz w:val="16"/>
          <w:szCs w:val="16"/>
          <w:lang w:val="en-US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B3 and B4</w:t>
      </w:r>
      <w:r w:rsidRPr="006A3BD6">
        <w:rPr>
          <w:color w:val="999999"/>
          <w:spacing w:val="6"/>
          <w:sz w:val="16"/>
          <w:lang w:val="en-US"/>
        </w:rPr>
        <w:tab/>
      </w:r>
      <w:proofErr w:type="gramStart"/>
      <w:r w:rsidRPr="006A3BD6">
        <w:rPr>
          <w:color w:val="999999"/>
          <w:spacing w:val="6"/>
          <w:sz w:val="16"/>
          <w:szCs w:val="16"/>
          <w:lang w:val="en-US"/>
        </w:rPr>
        <w:t>A</w:t>
      </w:r>
      <w:proofErr w:type="gramEnd"/>
      <w:r w:rsidRPr="006A3BD6">
        <w:rPr>
          <w:color w:val="999999"/>
          <w:spacing w:val="6"/>
          <w:sz w:val="16"/>
          <w:szCs w:val="16"/>
          <w:lang w:val="en-US"/>
        </w:rPr>
        <w:t xml:space="preserve"> Guidance document on Chemical substances is available;</w:t>
      </w:r>
      <w:r w:rsidRPr="006A3BD6">
        <w:rPr>
          <w:color w:val="999999"/>
          <w:spacing w:val="6"/>
          <w:sz w:val="16"/>
          <w:szCs w:val="16"/>
          <w:lang w:val="en-US"/>
        </w:rPr>
        <w:br/>
        <w:t xml:space="preserve">see </w:t>
      </w:r>
      <w:hyperlink r:id="rId1" w:history="1">
        <w:r w:rsidR="00F41EB3" w:rsidRPr="00846326">
          <w:rPr>
            <w:rStyle w:val="Hyperlink"/>
            <w:sz w:val="16"/>
            <w:szCs w:val="18"/>
            <w:lang w:val="en-GB"/>
          </w:rPr>
          <w:t>https://ecma-international.org/publications-and-standards/standards/ecma-370/</w:t>
        </w:r>
      </w:hyperlink>
      <w:r w:rsidRPr="006A3BD6">
        <w:t>.</w:t>
      </w:r>
    </w:p>
  </w:footnote>
  <w:footnote w:id="5">
    <w:p w14:paraId="23695D7E" w14:textId="77777777" w:rsidR="00310E13" w:rsidRPr="006A3BD6" w:rsidRDefault="00310E13" w:rsidP="00637E05">
      <w:pPr>
        <w:pStyle w:val="FootnoteText"/>
        <w:spacing w:line="240" w:lineRule="auto"/>
        <w:jc w:val="left"/>
        <w:rPr>
          <w:sz w:val="8"/>
          <w:szCs w:val="16"/>
          <w:lang w:val="en-US"/>
        </w:rPr>
      </w:pPr>
    </w:p>
  </w:footnote>
  <w:footnote w:id="6">
    <w:p w14:paraId="1C347554" w14:textId="77777777" w:rsidR="00310E13" w:rsidRPr="006A3BD6" w:rsidRDefault="00310E13" w:rsidP="00637E05">
      <w:pPr>
        <w:pStyle w:val="FootnoteText"/>
        <w:spacing w:line="240" w:lineRule="auto"/>
      </w:pPr>
      <w:r w:rsidRPr="006A3BD6">
        <w:rPr>
          <w:color w:val="999999"/>
          <w:spacing w:val="6"/>
          <w:sz w:val="16"/>
          <w:szCs w:val="16"/>
          <w:lang w:val="en-US"/>
        </w:rPr>
        <w:t>NOTE B5</w:t>
      </w:r>
      <w:r w:rsidRPr="006A3BD6">
        <w:rPr>
          <w:color w:val="999999"/>
          <w:spacing w:val="6"/>
          <w:sz w:val="16"/>
          <w:szCs w:val="16"/>
          <w:lang w:val="en-US"/>
        </w:rPr>
        <w:tab/>
        <w:t>If a certain substance has been assigned a certain risk phrases / hazard statement in the referenced source, this does not necessarily mean the substance has been tested for all of the hazards referred to by a certain customer.</w:t>
      </w:r>
    </w:p>
  </w:footnote>
  <w:footnote w:id="7">
    <w:p w14:paraId="2385E717" w14:textId="77777777" w:rsidR="00310E13" w:rsidRPr="006A3BD6" w:rsidRDefault="00310E13" w:rsidP="00637E05">
      <w:pPr>
        <w:pStyle w:val="note0"/>
        <w:rPr>
          <w:i w:val="0"/>
          <w:sz w:val="16"/>
          <w:szCs w:val="16"/>
          <w:lang w:val="en-US"/>
        </w:rPr>
      </w:pPr>
      <w:r w:rsidRPr="006A3BD6">
        <w:rPr>
          <w:i w:val="0"/>
          <w:sz w:val="16"/>
          <w:szCs w:val="16"/>
          <w:lang w:val="en-US"/>
        </w:rPr>
        <w:t>NOTE B6</w:t>
      </w:r>
      <w:r w:rsidRPr="006A3BD6">
        <w:rPr>
          <w:i w:val="0"/>
          <w:sz w:val="16"/>
          <w:szCs w:val="16"/>
          <w:lang w:val="en-US"/>
        </w:rPr>
        <w:tab/>
        <w:t>Applies to a product containing plastic parts whose combined weight exceeds 100 g with the exception of printed circuit boards, cables, connectors and electronic components and bio-based plastic material.</w:t>
      </w:r>
    </w:p>
  </w:footnote>
  <w:footnote w:id="8">
    <w:p w14:paraId="62FF3372" w14:textId="77777777" w:rsidR="00310E13" w:rsidRPr="006A3BD6" w:rsidRDefault="00310E13" w:rsidP="00637E05">
      <w:pPr>
        <w:pStyle w:val="FootnoteText"/>
        <w:spacing w:line="240" w:lineRule="auto"/>
        <w:rPr>
          <w:color w:val="999999"/>
          <w:spacing w:val="6"/>
          <w:sz w:val="16"/>
          <w:szCs w:val="16"/>
          <w:lang w:val="en-US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B7</w:t>
      </w:r>
      <w:r w:rsidRPr="006A3BD6">
        <w:rPr>
          <w:color w:val="999999"/>
          <w:spacing w:val="6"/>
          <w:sz w:val="16"/>
          <w:szCs w:val="16"/>
          <w:lang w:val="en-US"/>
        </w:rPr>
        <w:tab/>
        <w:t>The following is to be excluded from the calculation of percentage: printed circuit boards, labels, cables, connectors and electronic components and postconsumer recycled plastic.</w:t>
      </w:r>
    </w:p>
  </w:footnote>
  <w:footnote w:id="9">
    <w:p w14:paraId="7365914D" w14:textId="709F491F" w:rsidR="00E014A7" w:rsidRPr="006A3BD6" w:rsidRDefault="00E014A7" w:rsidP="00637E05">
      <w:pPr>
        <w:pStyle w:val="FootnoteText"/>
        <w:spacing w:line="240" w:lineRule="auto"/>
        <w:jc w:val="left"/>
        <w:rPr>
          <w:sz w:val="16"/>
          <w:szCs w:val="16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B8</w:t>
      </w:r>
      <w:r w:rsidRPr="006A3BD6">
        <w:rPr>
          <w:color w:val="999999"/>
          <w:spacing w:val="6"/>
          <w:sz w:val="16"/>
          <w:szCs w:val="16"/>
          <w:lang w:val="en-US"/>
        </w:rPr>
        <w:tab/>
      </w:r>
      <w:proofErr w:type="gramStart"/>
      <w:r w:rsidRPr="006A3BD6">
        <w:rPr>
          <w:color w:val="999999"/>
          <w:spacing w:val="6"/>
          <w:sz w:val="16"/>
          <w:szCs w:val="16"/>
          <w:lang w:val="en-US"/>
        </w:rPr>
        <w:t>A</w:t>
      </w:r>
      <w:proofErr w:type="gramEnd"/>
      <w:r w:rsidRPr="006A3BD6">
        <w:rPr>
          <w:color w:val="999999"/>
          <w:spacing w:val="6"/>
          <w:sz w:val="16"/>
          <w:szCs w:val="16"/>
          <w:lang w:val="en-US"/>
        </w:rPr>
        <w:t xml:space="preserve"> Guidance document on Energy efficiency is available; </w:t>
      </w:r>
      <w:r w:rsidRPr="006A3BD6">
        <w:rPr>
          <w:color w:val="999999"/>
          <w:spacing w:val="6"/>
          <w:sz w:val="16"/>
          <w:szCs w:val="16"/>
          <w:lang w:val="en-US"/>
        </w:rPr>
        <w:br/>
        <w:t xml:space="preserve">see </w:t>
      </w:r>
      <w:hyperlink r:id="rId2" w:history="1">
        <w:r w:rsidR="00F41EB3" w:rsidRPr="00846326">
          <w:rPr>
            <w:rStyle w:val="Hyperlink"/>
            <w:sz w:val="16"/>
            <w:szCs w:val="18"/>
            <w:lang w:val="en-GB"/>
          </w:rPr>
          <w:t>https://ecma-international.org/publications-and-standards/standards/ecma-370/</w:t>
        </w:r>
      </w:hyperlink>
      <w:r w:rsidRPr="006A3BD6">
        <w:t>.</w:t>
      </w:r>
    </w:p>
  </w:footnote>
  <w:footnote w:id="10">
    <w:p w14:paraId="1A841E9A" w14:textId="0BB9F9A5" w:rsidR="00310E13" w:rsidRPr="00F41EB3" w:rsidRDefault="00310E13" w:rsidP="00637E05">
      <w:pPr>
        <w:pStyle w:val="FootnoteText"/>
        <w:spacing w:line="240" w:lineRule="auto"/>
        <w:jc w:val="left"/>
        <w:rPr>
          <w:sz w:val="16"/>
          <w:szCs w:val="18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B9</w:t>
      </w:r>
      <w:r w:rsidRPr="006A3BD6">
        <w:rPr>
          <w:rFonts w:cs="Arial"/>
          <w:color w:val="0000FF"/>
          <w:sz w:val="16"/>
          <w:lang w:val="en-US"/>
        </w:rPr>
        <w:tab/>
      </w:r>
      <w:proofErr w:type="gramStart"/>
      <w:r w:rsidRPr="006A3BD6">
        <w:rPr>
          <w:color w:val="999999"/>
          <w:spacing w:val="6"/>
          <w:sz w:val="16"/>
          <w:szCs w:val="16"/>
          <w:lang w:val="en-US"/>
        </w:rPr>
        <w:t>A</w:t>
      </w:r>
      <w:proofErr w:type="gramEnd"/>
      <w:r w:rsidRPr="006A3BD6">
        <w:rPr>
          <w:color w:val="999999"/>
          <w:spacing w:val="6"/>
          <w:sz w:val="16"/>
          <w:szCs w:val="16"/>
          <w:lang w:val="en-US"/>
        </w:rPr>
        <w:t xml:space="preserve"> Guidance document on Acoustic Noise is available;</w:t>
      </w:r>
      <w:r w:rsidRPr="006A3BD6">
        <w:rPr>
          <w:color w:val="999999"/>
          <w:spacing w:val="6"/>
          <w:sz w:val="16"/>
          <w:szCs w:val="16"/>
          <w:lang w:val="en-US"/>
        </w:rPr>
        <w:br/>
      </w:r>
      <w:r w:rsidR="00F41EB3" w:rsidRPr="006A3BD6">
        <w:rPr>
          <w:color w:val="999999"/>
          <w:spacing w:val="6"/>
          <w:sz w:val="16"/>
          <w:szCs w:val="16"/>
          <w:lang w:val="en-US"/>
        </w:rPr>
        <w:t xml:space="preserve">see </w:t>
      </w:r>
      <w:hyperlink r:id="rId3" w:history="1">
        <w:r w:rsidR="00F41EB3" w:rsidRPr="00846326">
          <w:rPr>
            <w:rStyle w:val="Hyperlink"/>
            <w:sz w:val="16"/>
            <w:szCs w:val="18"/>
            <w:lang w:val="en-GB"/>
          </w:rPr>
          <w:t>https://ecma-international.org/publications-and-standards/standards/ecma-370/</w:t>
        </w:r>
      </w:hyperlink>
      <w:r w:rsidR="00F41EB3" w:rsidRPr="006A3BD6">
        <w:t>.</w:t>
      </w:r>
    </w:p>
  </w:footnote>
  <w:footnote w:id="11">
    <w:p w14:paraId="5996B583" w14:textId="4FE50739" w:rsidR="00310E13" w:rsidRPr="006A3BD6" w:rsidRDefault="00310E13" w:rsidP="00637E05">
      <w:pPr>
        <w:pStyle w:val="FootnoteText"/>
        <w:spacing w:line="240" w:lineRule="auto"/>
        <w:jc w:val="left"/>
        <w:rPr>
          <w:color w:val="999999"/>
          <w:spacing w:val="6"/>
          <w:sz w:val="16"/>
          <w:szCs w:val="16"/>
          <w:lang w:val="en-US"/>
        </w:rPr>
      </w:pPr>
      <w:r w:rsidRPr="006A3BD6">
        <w:rPr>
          <w:color w:val="999999"/>
          <w:spacing w:val="6"/>
          <w:sz w:val="16"/>
          <w:szCs w:val="16"/>
          <w:lang w:val="en-US"/>
        </w:rPr>
        <w:t xml:space="preserve">NOTE </w:t>
      </w:r>
      <w:r w:rsidRPr="006A3BD6">
        <w:rPr>
          <w:color w:val="999999"/>
          <w:spacing w:val="6"/>
          <w:sz w:val="16"/>
          <w:lang w:val="en-US"/>
        </w:rPr>
        <w:t>B10</w:t>
      </w:r>
      <w:r w:rsidRPr="006A3BD6">
        <w:rPr>
          <w:color w:val="999999"/>
          <w:spacing w:val="6"/>
          <w:sz w:val="16"/>
          <w:szCs w:val="16"/>
          <w:lang w:val="en-US"/>
        </w:rPr>
        <w:tab/>
      </w:r>
      <w:proofErr w:type="gramStart"/>
      <w:r w:rsidRPr="006A3BD6">
        <w:rPr>
          <w:color w:val="999999"/>
          <w:spacing w:val="6"/>
          <w:sz w:val="16"/>
          <w:szCs w:val="16"/>
          <w:lang w:val="en-US"/>
        </w:rPr>
        <w:t>A</w:t>
      </w:r>
      <w:proofErr w:type="gramEnd"/>
      <w:r w:rsidRPr="006A3BD6">
        <w:rPr>
          <w:color w:val="999999"/>
          <w:spacing w:val="6"/>
          <w:sz w:val="16"/>
          <w:szCs w:val="16"/>
          <w:lang w:val="en-US"/>
        </w:rPr>
        <w:t xml:space="preserve"> Guidance document on Chemical Emissions is available;</w:t>
      </w:r>
      <w:r w:rsidRPr="006A3BD6">
        <w:rPr>
          <w:color w:val="999999"/>
          <w:spacing w:val="6"/>
          <w:sz w:val="16"/>
          <w:szCs w:val="16"/>
          <w:lang w:val="en-US"/>
        </w:rPr>
        <w:br/>
      </w:r>
      <w:r w:rsidR="00F41EB3" w:rsidRPr="006A3BD6">
        <w:rPr>
          <w:color w:val="999999"/>
          <w:spacing w:val="6"/>
          <w:sz w:val="16"/>
          <w:szCs w:val="16"/>
          <w:lang w:val="en-US"/>
        </w:rPr>
        <w:t xml:space="preserve">see </w:t>
      </w:r>
      <w:hyperlink r:id="rId4" w:history="1">
        <w:r w:rsidR="00F41EB3" w:rsidRPr="00846326">
          <w:rPr>
            <w:rStyle w:val="Hyperlink"/>
            <w:sz w:val="16"/>
            <w:szCs w:val="18"/>
            <w:lang w:val="en-GB"/>
          </w:rPr>
          <w:t>https://ecma-international.org/publications-and-standards/standards/ecma-370/</w:t>
        </w:r>
      </w:hyperlink>
      <w:r w:rsidR="00F41EB3" w:rsidRPr="006A3BD6">
        <w:t>.</w:t>
      </w:r>
    </w:p>
  </w:footnote>
  <w:footnote w:id="12">
    <w:p w14:paraId="05BE4BF1" w14:textId="77777777" w:rsidR="00310E13" w:rsidRPr="006A3BD6" w:rsidRDefault="00310E13" w:rsidP="00734419">
      <w:pPr>
        <w:pStyle w:val="FootnoteText"/>
        <w:spacing w:after="60"/>
        <w:jc w:val="left"/>
        <w:rPr>
          <w:sz w:val="16"/>
          <w:szCs w:val="16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B11</w:t>
      </w:r>
      <w:r w:rsidRPr="006A3BD6">
        <w:rPr>
          <w:color w:val="999999"/>
          <w:spacing w:val="6"/>
          <w:sz w:val="16"/>
          <w:szCs w:val="16"/>
          <w:lang w:val="en-US"/>
        </w:rPr>
        <w:tab/>
        <w:t>Additional lines may be inserted to declare further items, by positioning the cursor at the far right of the row and hitting the &lt;Enter&gt; key.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C6E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635B90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F252BD"/>
    <w:multiLevelType w:val="singleLevel"/>
    <w:tmpl w:val="074C56F8"/>
    <w:lvl w:ilvl="0">
      <w:start w:val="1"/>
      <w:numFmt w:val="decimal"/>
      <w:pStyle w:val="Bibliography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A55008"/>
    <w:multiLevelType w:val="multilevel"/>
    <w:tmpl w:val="791EE6E4"/>
    <w:lvl w:ilvl="0">
      <w:start w:val="1"/>
      <w:numFmt w:val="upperLetter"/>
      <w:suff w:val="nothing"/>
      <w:lvlText w:val="Annex %1"/>
      <w:lvlJc w:val="left"/>
      <w:pPr>
        <w:ind w:left="4536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4896"/>
        </w:tabs>
        <w:ind w:left="4536" w:firstLine="0"/>
      </w:pPr>
      <w:rPr>
        <w:b/>
        <w:i w:val="0"/>
      </w:rPr>
    </w:lvl>
    <w:lvl w:ilvl="2">
      <w:start w:val="1"/>
      <w:numFmt w:val="decimal"/>
      <w:pStyle w:val="a2"/>
      <w:lvlText w:val="%1.%2.%3"/>
      <w:lvlJc w:val="left"/>
      <w:pPr>
        <w:tabs>
          <w:tab w:val="num" w:pos="5256"/>
        </w:tabs>
        <w:ind w:left="4536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5616"/>
        </w:tabs>
        <w:ind w:left="4536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4536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976"/>
        </w:tabs>
        <w:ind w:left="4536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9576"/>
        </w:tabs>
        <w:ind w:left="8856" w:firstLine="0"/>
      </w:pPr>
    </w:lvl>
    <w:lvl w:ilvl="7">
      <w:start w:val="1"/>
      <w:numFmt w:val="lowerLetter"/>
      <w:lvlText w:val="(%8)"/>
      <w:lvlJc w:val="left"/>
      <w:pPr>
        <w:tabs>
          <w:tab w:val="num" w:pos="9936"/>
        </w:tabs>
        <w:ind w:left="9576" w:firstLine="0"/>
      </w:pPr>
    </w:lvl>
    <w:lvl w:ilvl="8">
      <w:start w:val="1"/>
      <w:numFmt w:val="lowerRoman"/>
      <w:lvlText w:val="(%9)"/>
      <w:lvlJc w:val="left"/>
      <w:pPr>
        <w:tabs>
          <w:tab w:val="num" w:pos="10656"/>
        </w:tabs>
        <w:ind w:left="10296" w:firstLine="0"/>
      </w:pPr>
    </w:lvl>
  </w:abstractNum>
  <w:abstractNum w:abstractNumId="10" w15:restartNumberingAfterBreak="0">
    <w:nsid w:val="0EE92C6A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93110B"/>
    <w:multiLevelType w:val="multilevel"/>
    <w:tmpl w:val="2A5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A260B"/>
    <w:multiLevelType w:val="hybridMultilevel"/>
    <w:tmpl w:val="4524F7BE"/>
    <w:lvl w:ilvl="0" w:tplc="09B0F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653A78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8B0DDB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2A1C6A"/>
    <w:multiLevelType w:val="hybridMultilevel"/>
    <w:tmpl w:val="FBAA45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C86BEB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4A1BE2"/>
    <w:multiLevelType w:val="hybridMultilevel"/>
    <w:tmpl w:val="D7100584"/>
    <w:lvl w:ilvl="0" w:tplc="09B0F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3D19"/>
    <w:multiLevelType w:val="hybridMultilevel"/>
    <w:tmpl w:val="12E89B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56001"/>
    <w:multiLevelType w:val="hybridMultilevel"/>
    <w:tmpl w:val="9326BEF2"/>
    <w:lvl w:ilvl="0" w:tplc="09B0F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C7EB8"/>
    <w:multiLevelType w:val="multilevel"/>
    <w:tmpl w:val="AFB64C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87D4433"/>
    <w:multiLevelType w:val="multilevel"/>
    <w:tmpl w:val="ED6271EA"/>
    <w:name w:val="heading"/>
    <w:lvl w:ilvl="0">
      <w:start w:val="1"/>
      <w:numFmt w:val="bullet"/>
      <w:pStyle w:val="ListContinue"/>
      <w:lvlText w:val=""/>
      <w:lvlJc w:val="left"/>
      <w:pPr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ListContinue2"/>
      <w:lvlText w:val="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ListContinue3"/>
      <w:lvlText w:val=""/>
      <w:lvlJc w:val="left"/>
      <w:pPr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ListContinue4"/>
      <w:lvlText w:val=""/>
      <w:lvlJc w:val="left"/>
      <w:pPr>
        <w:ind w:left="1600" w:hanging="400"/>
      </w:pPr>
      <w:rPr>
        <w:rFonts w:ascii="Symbol" w:hAnsi="Symbol" w:hint="default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8CB7291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F134A5"/>
    <w:multiLevelType w:val="hybridMultilevel"/>
    <w:tmpl w:val="9D6810BA"/>
    <w:lvl w:ilvl="0" w:tplc="09B0F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81483E"/>
    <w:multiLevelType w:val="hybridMultilevel"/>
    <w:tmpl w:val="42C85CC4"/>
    <w:lvl w:ilvl="0" w:tplc="D2E41ED0">
      <w:start w:val="25"/>
      <w:numFmt w:val="bullet"/>
      <w:lvlText w:val="-"/>
      <w:lvlJc w:val="left"/>
      <w:pPr>
        <w:tabs>
          <w:tab w:val="num" w:pos="786"/>
        </w:tabs>
        <w:ind w:left="783" w:hanging="357"/>
      </w:pPr>
      <w:rPr>
        <w:rFonts w:ascii="Times New Roman" w:hAnsi="Times New Roman" w:cs="Times New Roman" w:hint="default"/>
      </w:rPr>
    </w:lvl>
    <w:lvl w:ilvl="1" w:tplc="D2E41ED0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07AB4"/>
    <w:multiLevelType w:val="hybridMultilevel"/>
    <w:tmpl w:val="45CE456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48731A3E"/>
    <w:multiLevelType w:val="hybridMultilevel"/>
    <w:tmpl w:val="300EF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895A70"/>
    <w:multiLevelType w:val="hybridMultilevel"/>
    <w:tmpl w:val="C4FCAEF4"/>
    <w:lvl w:ilvl="0" w:tplc="FFC01B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81CF4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F2F86"/>
    <w:multiLevelType w:val="hybridMultilevel"/>
    <w:tmpl w:val="EDF43AC8"/>
    <w:lvl w:ilvl="0" w:tplc="09B0F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04A55"/>
    <w:multiLevelType w:val="singleLevel"/>
    <w:tmpl w:val="EE76EC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199" w:hanging="199"/>
      </w:pPr>
      <w:rPr>
        <w:rFonts w:ascii="Symbol" w:hAnsi="Symbol" w:hint="default"/>
        <w:sz w:val="22"/>
      </w:rPr>
    </w:lvl>
  </w:abstractNum>
  <w:abstractNum w:abstractNumId="32" w15:restartNumberingAfterBreak="0">
    <w:nsid w:val="5E7736A5"/>
    <w:multiLevelType w:val="multilevel"/>
    <w:tmpl w:val="07F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4" w15:restartNumberingAfterBreak="0">
    <w:nsid w:val="614E47BA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521F43"/>
    <w:multiLevelType w:val="hybridMultilevel"/>
    <w:tmpl w:val="1014194C"/>
    <w:lvl w:ilvl="0" w:tplc="7D92E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20B7C"/>
    <w:multiLevelType w:val="hybridMultilevel"/>
    <w:tmpl w:val="85A6B56E"/>
    <w:lvl w:ilvl="0" w:tplc="FFC01B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D2A06"/>
    <w:multiLevelType w:val="hybridMultilevel"/>
    <w:tmpl w:val="AC8C196C"/>
    <w:lvl w:ilvl="0" w:tplc="09B0F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0145FA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271E3"/>
    <w:multiLevelType w:val="multilevel"/>
    <w:tmpl w:val="DCD6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5217B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630FC0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Number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Number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Number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3" w15:restartNumberingAfterBreak="0">
    <w:nsid w:val="78371E96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6724F4"/>
    <w:multiLevelType w:val="singleLevel"/>
    <w:tmpl w:val="E6C6E77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45" w15:restartNumberingAfterBreak="0">
    <w:nsid w:val="7ECE72F4"/>
    <w:multiLevelType w:val="multilevel"/>
    <w:tmpl w:val="9F7C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0668">
    <w:abstractNumId w:val="20"/>
  </w:num>
  <w:num w:numId="2" w16cid:durableId="210926297">
    <w:abstractNumId w:val="20"/>
  </w:num>
  <w:num w:numId="3" w16cid:durableId="947204479">
    <w:abstractNumId w:val="20"/>
  </w:num>
  <w:num w:numId="4" w16cid:durableId="139425493">
    <w:abstractNumId w:val="8"/>
  </w:num>
  <w:num w:numId="5" w16cid:durableId="443766801">
    <w:abstractNumId w:val="5"/>
  </w:num>
  <w:num w:numId="6" w16cid:durableId="1175800758">
    <w:abstractNumId w:val="4"/>
  </w:num>
  <w:num w:numId="7" w16cid:durableId="1476798791">
    <w:abstractNumId w:val="3"/>
  </w:num>
  <w:num w:numId="8" w16cid:durableId="1128472856">
    <w:abstractNumId w:val="2"/>
  </w:num>
  <w:num w:numId="9" w16cid:durableId="1401363861">
    <w:abstractNumId w:val="1"/>
  </w:num>
  <w:num w:numId="10" w16cid:durableId="589430924">
    <w:abstractNumId w:val="22"/>
  </w:num>
  <w:num w:numId="11" w16cid:durableId="494415174">
    <w:abstractNumId w:val="42"/>
  </w:num>
  <w:num w:numId="12" w16cid:durableId="125659130">
    <w:abstractNumId w:val="42"/>
  </w:num>
  <w:num w:numId="13" w16cid:durableId="912475097">
    <w:abstractNumId w:val="42"/>
  </w:num>
  <w:num w:numId="14" w16cid:durableId="727463158">
    <w:abstractNumId w:val="42"/>
  </w:num>
  <w:num w:numId="15" w16cid:durableId="1946384092">
    <w:abstractNumId w:val="0"/>
  </w:num>
  <w:num w:numId="16" w16cid:durableId="719209765">
    <w:abstractNumId w:val="9"/>
  </w:num>
  <w:num w:numId="17" w16cid:durableId="1279679154">
    <w:abstractNumId w:val="33"/>
  </w:num>
  <w:num w:numId="18" w16cid:durableId="681858771">
    <w:abstractNumId w:val="21"/>
  </w:num>
  <w:num w:numId="19" w16cid:durableId="605768849">
    <w:abstractNumId w:val="25"/>
  </w:num>
  <w:num w:numId="20" w16cid:durableId="759528180">
    <w:abstractNumId w:val="19"/>
  </w:num>
  <w:num w:numId="21" w16cid:durableId="597754017">
    <w:abstractNumId w:val="17"/>
  </w:num>
  <w:num w:numId="22" w16cid:durableId="1473790351">
    <w:abstractNumId w:val="37"/>
  </w:num>
  <w:num w:numId="23" w16cid:durableId="1377197823">
    <w:abstractNumId w:val="30"/>
  </w:num>
  <w:num w:numId="24" w16cid:durableId="962351130">
    <w:abstractNumId w:val="27"/>
  </w:num>
  <w:num w:numId="25" w16cid:durableId="1063017960">
    <w:abstractNumId w:val="26"/>
  </w:num>
  <w:num w:numId="26" w16cid:durableId="1376585359">
    <w:abstractNumId w:val="14"/>
  </w:num>
  <w:num w:numId="27" w16cid:durableId="1487671856">
    <w:abstractNumId w:val="16"/>
  </w:num>
  <w:num w:numId="28" w16cid:durableId="1923565951">
    <w:abstractNumId w:val="7"/>
  </w:num>
  <w:num w:numId="29" w16cid:durableId="1257985525">
    <w:abstractNumId w:val="38"/>
  </w:num>
  <w:num w:numId="30" w16cid:durableId="1812550672">
    <w:abstractNumId w:val="43"/>
  </w:num>
  <w:num w:numId="31" w16cid:durableId="506989405">
    <w:abstractNumId w:val="40"/>
  </w:num>
  <w:num w:numId="32" w16cid:durableId="788620138">
    <w:abstractNumId w:val="13"/>
  </w:num>
  <w:num w:numId="33" w16cid:durableId="672024965">
    <w:abstractNumId w:val="23"/>
  </w:num>
  <w:num w:numId="34" w16cid:durableId="1022587689">
    <w:abstractNumId w:val="41"/>
  </w:num>
  <w:num w:numId="35" w16cid:durableId="983045036">
    <w:abstractNumId w:val="24"/>
  </w:num>
  <w:num w:numId="36" w16cid:durableId="1596745879">
    <w:abstractNumId w:val="6"/>
  </w:num>
  <w:num w:numId="37" w16cid:durableId="593518519">
    <w:abstractNumId w:val="10"/>
  </w:num>
  <w:num w:numId="38" w16cid:durableId="1106194898">
    <w:abstractNumId w:val="34"/>
  </w:num>
  <w:num w:numId="39" w16cid:durableId="179324469">
    <w:abstractNumId w:val="29"/>
  </w:num>
  <w:num w:numId="40" w16cid:durableId="623970680">
    <w:abstractNumId w:val="35"/>
  </w:num>
  <w:num w:numId="41" w16cid:durableId="2079862913">
    <w:abstractNumId w:val="44"/>
  </w:num>
  <w:num w:numId="42" w16cid:durableId="2034459392">
    <w:abstractNumId w:val="31"/>
  </w:num>
  <w:num w:numId="43" w16cid:durableId="1179584875">
    <w:abstractNumId w:val="18"/>
  </w:num>
  <w:num w:numId="44" w16cid:durableId="174468603">
    <w:abstractNumId w:val="36"/>
  </w:num>
  <w:num w:numId="45" w16cid:durableId="1118571912">
    <w:abstractNumId w:val="28"/>
  </w:num>
  <w:num w:numId="46" w16cid:durableId="1004165414">
    <w:abstractNumId w:val="15"/>
  </w:num>
  <w:num w:numId="47" w16cid:durableId="1400206853">
    <w:abstractNumId w:val="12"/>
  </w:num>
  <w:num w:numId="48" w16cid:durableId="1899240280">
    <w:abstractNumId w:val="45"/>
  </w:num>
  <w:num w:numId="49" w16cid:durableId="913321089">
    <w:abstractNumId w:val="11"/>
  </w:num>
  <w:num w:numId="50" w16cid:durableId="514272869">
    <w:abstractNumId w:val="39"/>
  </w:num>
  <w:num w:numId="51" w16cid:durableId="386147690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3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74"/>
    <w:rsid w:val="000020F3"/>
    <w:rsid w:val="0000528B"/>
    <w:rsid w:val="00005AB7"/>
    <w:rsid w:val="000100AC"/>
    <w:rsid w:val="00011FFC"/>
    <w:rsid w:val="00013EAB"/>
    <w:rsid w:val="0001652A"/>
    <w:rsid w:val="000249FF"/>
    <w:rsid w:val="00025A27"/>
    <w:rsid w:val="00031CA3"/>
    <w:rsid w:val="00033DBB"/>
    <w:rsid w:val="00035970"/>
    <w:rsid w:val="0004677F"/>
    <w:rsid w:val="00050274"/>
    <w:rsid w:val="00050A31"/>
    <w:rsid w:val="00052E50"/>
    <w:rsid w:val="00053804"/>
    <w:rsid w:val="00070002"/>
    <w:rsid w:val="000738CB"/>
    <w:rsid w:val="0007458A"/>
    <w:rsid w:val="0008130D"/>
    <w:rsid w:val="000915D1"/>
    <w:rsid w:val="00095A9B"/>
    <w:rsid w:val="000A42A9"/>
    <w:rsid w:val="000A4A4F"/>
    <w:rsid w:val="000A4BD3"/>
    <w:rsid w:val="000A4EEC"/>
    <w:rsid w:val="000B1820"/>
    <w:rsid w:val="000C6B1D"/>
    <w:rsid w:val="000C7850"/>
    <w:rsid w:val="000D69D0"/>
    <w:rsid w:val="000F0A43"/>
    <w:rsid w:val="000F1DE0"/>
    <w:rsid w:val="00114EF3"/>
    <w:rsid w:val="0012311B"/>
    <w:rsid w:val="00126571"/>
    <w:rsid w:val="00141D36"/>
    <w:rsid w:val="00146757"/>
    <w:rsid w:val="001520EF"/>
    <w:rsid w:val="00156979"/>
    <w:rsid w:val="00171107"/>
    <w:rsid w:val="0018465E"/>
    <w:rsid w:val="0018680C"/>
    <w:rsid w:val="001A6A65"/>
    <w:rsid w:val="001C3686"/>
    <w:rsid w:val="001C568F"/>
    <w:rsid w:val="001D1319"/>
    <w:rsid w:val="001D5ACB"/>
    <w:rsid w:val="001D75A7"/>
    <w:rsid w:val="001E4D6A"/>
    <w:rsid w:val="001E698B"/>
    <w:rsid w:val="001F2ED8"/>
    <w:rsid w:val="001F6C5B"/>
    <w:rsid w:val="00202BE3"/>
    <w:rsid w:val="00203162"/>
    <w:rsid w:val="00204670"/>
    <w:rsid w:val="00210079"/>
    <w:rsid w:val="00213372"/>
    <w:rsid w:val="00220EBC"/>
    <w:rsid w:val="00232269"/>
    <w:rsid w:val="00232977"/>
    <w:rsid w:val="002414AE"/>
    <w:rsid w:val="0024709D"/>
    <w:rsid w:val="00250D69"/>
    <w:rsid w:val="002510E3"/>
    <w:rsid w:val="00254D69"/>
    <w:rsid w:val="00261E84"/>
    <w:rsid w:val="0026283E"/>
    <w:rsid w:val="00265F1B"/>
    <w:rsid w:val="00272B26"/>
    <w:rsid w:val="00273A9B"/>
    <w:rsid w:val="00274F6F"/>
    <w:rsid w:val="002824E0"/>
    <w:rsid w:val="0029299F"/>
    <w:rsid w:val="00295C67"/>
    <w:rsid w:val="00297193"/>
    <w:rsid w:val="002A19E6"/>
    <w:rsid w:val="002B3E42"/>
    <w:rsid w:val="002C0BE2"/>
    <w:rsid w:val="002C6E1C"/>
    <w:rsid w:val="002D51F6"/>
    <w:rsid w:val="002D6494"/>
    <w:rsid w:val="002D6C01"/>
    <w:rsid w:val="002D714E"/>
    <w:rsid w:val="002E0917"/>
    <w:rsid w:val="002E0A80"/>
    <w:rsid w:val="002E1F78"/>
    <w:rsid w:val="002F423F"/>
    <w:rsid w:val="002F4FF2"/>
    <w:rsid w:val="002F68F1"/>
    <w:rsid w:val="0030619B"/>
    <w:rsid w:val="00310E13"/>
    <w:rsid w:val="0031563A"/>
    <w:rsid w:val="00315DBB"/>
    <w:rsid w:val="003241D3"/>
    <w:rsid w:val="003275D8"/>
    <w:rsid w:val="00331831"/>
    <w:rsid w:val="00335BA9"/>
    <w:rsid w:val="00335F6A"/>
    <w:rsid w:val="00340948"/>
    <w:rsid w:val="003463CB"/>
    <w:rsid w:val="0035485A"/>
    <w:rsid w:val="00360E02"/>
    <w:rsid w:val="00360EA2"/>
    <w:rsid w:val="00366668"/>
    <w:rsid w:val="00366A99"/>
    <w:rsid w:val="00375B16"/>
    <w:rsid w:val="0039784F"/>
    <w:rsid w:val="003A2960"/>
    <w:rsid w:val="003B7508"/>
    <w:rsid w:val="003C71F0"/>
    <w:rsid w:val="003D3E02"/>
    <w:rsid w:val="003D57E9"/>
    <w:rsid w:val="003E3B63"/>
    <w:rsid w:val="003E745B"/>
    <w:rsid w:val="003E7C9D"/>
    <w:rsid w:val="003F27BB"/>
    <w:rsid w:val="003F514D"/>
    <w:rsid w:val="003F6CA3"/>
    <w:rsid w:val="00414EBE"/>
    <w:rsid w:val="00421FED"/>
    <w:rsid w:val="00422911"/>
    <w:rsid w:val="004341F4"/>
    <w:rsid w:val="0044705E"/>
    <w:rsid w:val="0045048A"/>
    <w:rsid w:val="0046259A"/>
    <w:rsid w:val="004713DB"/>
    <w:rsid w:val="00482270"/>
    <w:rsid w:val="00491C68"/>
    <w:rsid w:val="004A1255"/>
    <w:rsid w:val="004A4DB2"/>
    <w:rsid w:val="004A7B8B"/>
    <w:rsid w:val="004B68B7"/>
    <w:rsid w:val="004C05D3"/>
    <w:rsid w:val="004C1337"/>
    <w:rsid w:val="004C61B6"/>
    <w:rsid w:val="004C6906"/>
    <w:rsid w:val="004C777C"/>
    <w:rsid w:val="004D31A3"/>
    <w:rsid w:val="004D7160"/>
    <w:rsid w:val="004E150F"/>
    <w:rsid w:val="004E232B"/>
    <w:rsid w:val="004E46D8"/>
    <w:rsid w:val="004E562B"/>
    <w:rsid w:val="004E609B"/>
    <w:rsid w:val="004E66F2"/>
    <w:rsid w:val="004E6EAA"/>
    <w:rsid w:val="004F0379"/>
    <w:rsid w:val="004F0DAF"/>
    <w:rsid w:val="004F385F"/>
    <w:rsid w:val="005000B1"/>
    <w:rsid w:val="005031BF"/>
    <w:rsid w:val="00506CBB"/>
    <w:rsid w:val="0051797D"/>
    <w:rsid w:val="00531B3B"/>
    <w:rsid w:val="00533C50"/>
    <w:rsid w:val="00542EC9"/>
    <w:rsid w:val="0054691F"/>
    <w:rsid w:val="0054724C"/>
    <w:rsid w:val="00547EC0"/>
    <w:rsid w:val="00554A97"/>
    <w:rsid w:val="00556532"/>
    <w:rsid w:val="00556783"/>
    <w:rsid w:val="00561FF7"/>
    <w:rsid w:val="005651D9"/>
    <w:rsid w:val="00565C80"/>
    <w:rsid w:val="00575C23"/>
    <w:rsid w:val="00576629"/>
    <w:rsid w:val="005816FB"/>
    <w:rsid w:val="00585388"/>
    <w:rsid w:val="005857CD"/>
    <w:rsid w:val="00586F9C"/>
    <w:rsid w:val="00592C3D"/>
    <w:rsid w:val="00594092"/>
    <w:rsid w:val="00597255"/>
    <w:rsid w:val="005B211B"/>
    <w:rsid w:val="005B232E"/>
    <w:rsid w:val="005B4464"/>
    <w:rsid w:val="005B678A"/>
    <w:rsid w:val="005B7D3D"/>
    <w:rsid w:val="005C141C"/>
    <w:rsid w:val="005C14DF"/>
    <w:rsid w:val="005C1766"/>
    <w:rsid w:val="005D0C74"/>
    <w:rsid w:val="005D2A13"/>
    <w:rsid w:val="005E2292"/>
    <w:rsid w:val="005F182B"/>
    <w:rsid w:val="005F3887"/>
    <w:rsid w:val="005F45A4"/>
    <w:rsid w:val="005F4E8A"/>
    <w:rsid w:val="00605D15"/>
    <w:rsid w:val="00605FCF"/>
    <w:rsid w:val="00622C83"/>
    <w:rsid w:val="006237B1"/>
    <w:rsid w:val="00627850"/>
    <w:rsid w:val="006350CD"/>
    <w:rsid w:val="00637E05"/>
    <w:rsid w:val="00640F5C"/>
    <w:rsid w:val="0064249B"/>
    <w:rsid w:val="00646EF3"/>
    <w:rsid w:val="006528DA"/>
    <w:rsid w:val="00654220"/>
    <w:rsid w:val="006626BB"/>
    <w:rsid w:val="0066446F"/>
    <w:rsid w:val="00680089"/>
    <w:rsid w:val="00680155"/>
    <w:rsid w:val="006828A6"/>
    <w:rsid w:val="006A2F3C"/>
    <w:rsid w:val="006A3776"/>
    <w:rsid w:val="006A3BD6"/>
    <w:rsid w:val="006B4538"/>
    <w:rsid w:val="006B51DC"/>
    <w:rsid w:val="006B5503"/>
    <w:rsid w:val="006C3B9C"/>
    <w:rsid w:val="006C4382"/>
    <w:rsid w:val="006C6040"/>
    <w:rsid w:val="006D4650"/>
    <w:rsid w:val="006D61AC"/>
    <w:rsid w:val="006E1351"/>
    <w:rsid w:val="006E3156"/>
    <w:rsid w:val="006E3230"/>
    <w:rsid w:val="006E37D9"/>
    <w:rsid w:val="006E4C80"/>
    <w:rsid w:val="006E638D"/>
    <w:rsid w:val="006E6B15"/>
    <w:rsid w:val="006E772C"/>
    <w:rsid w:val="006F1087"/>
    <w:rsid w:val="006F1552"/>
    <w:rsid w:val="006F4515"/>
    <w:rsid w:val="006F6C03"/>
    <w:rsid w:val="006F6C0A"/>
    <w:rsid w:val="00701098"/>
    <w:rsid w:val="00714E79"/>
    <w:rsid w:val="00723D87"/>
    <w:rsid w:val="00727C42"/>
    <w:rsid w:val="00734419"/>
    <w:rsid w:val="007417D3"/>
    <w:rsid w:val="0074273A"/>
    <w:rsid w:val="007479ED"/>
    <w:rsid w:val="00747C32"/>
    <w:rsid w:val="007526B0"/>
    <w:rsid w:val="007605B7"/>
    <w:rsid w:val="00761B5C"/>
    <w:rsid w:val="0076649F"/>
    <w:rsid w:val="00770B6A"/>
    <w:rsid w:val="007746F1"/>
    <w:rsid w:val="00787880"/>
    <w:rsid w:val="00794A2F"/>
    <w:rsid w:val="00796543"/>
    <w:rsid w:val="00797FBA"/>
    <w:rsid w:val="007A4CC1"/>
    <w:rsid w:val="007A4E28"/>
    <w:rsid w:val="007A6E8D"/>
    <w:rsid w:val="007B5BE6"/>
    <w:rsid w:val="007C2B50"/>
    <w:rsid w:val="007C5980"/>
    <w:rsid w:val="007C59B4"/>
    <w:rsid w:val="007C6182"/>
    <w:rsid w:val="007D2CA7"/>
    <w:rsid w:val="007D43F5"/>
    <w:rsid w:val="007D4AE4"/>
    <w:rsid w:val="007E12E8"/>
    <w:rsid w:val="007E32DC"/>
    <w:rsid w:val="007E3E0C"/>
    <w:rsid w:val="007E5371"/>
    <w:rsid w:val="007E5567"/>
    <w:rsid w:val="007E5DFB"/>
    <w:rsid w:val="007E65B2"/>
    <w:rsid w:val="007F1AFB"/>
    <w:rsid w:val="007F2067"/>
    <w:rsid w:val="007F28F5"/>
    <w:rsid w:val="007F2AEE"/>
    <w:rsid w:val="008031C7"/>
    <w:rsid w:val="008175E7"/>
    <w:rsid w:val="00823A6D"/>
    <w:rsid w:val="008420D3"/>
    <w:rsid w:val="00842F03"/>
    <w:rsid w:val="00843769"/>
    <w:rsid w:val="00843DCB"/>
    <w:rsid w:val="00847EF9"/>
    <w:rsid w:val="00851433"/>
    <w:rsid w:val="00852074"/>
    <w:rsid w:val="00852540"/>
    <w:rsid w:val="00874DE4"/>
    <w:rsid w:val="00876F1B"/>
    <w:rsid w:val="00882D47"/>
    <w:rsid w:val="00887070"/>
    <w:rsid w:val="00897A56"/>
    <w:rsid w:val="008A052F"/>
    <w:rsid w:val="008A270D"/>
    <w:rsid w:val="008A4886"/>
    <w:rsid w:val="008A6654"/>
    <w:rsid w:val="008A72DF"/>
    <w:rsid w:val="008A7961"/>
    <w:rsid w:val="008B0095"/>
    <w:rsid w:val="008B4BD9"/>
    <w:rsid w:val="008C1B66"/>
    <w:rsid w:val="008C6A33"/>
    <w:rsid w:val="008D0291"/>
    <w:rsid w:val="008D19E8"/>
    <w:rsid w:val="008D4F2D"/>
    <w:rsid w:val="008E2EF2"/>
    <w:rsid w:val="008E3D42"/>
    <w:rsid w:val="008E5889"/>
    <w:rsid w:val="008E6DE0"/>
    <w:rsid w:val="008F0E00"/>
    <w:rsid w:val="00906778"/>
    <w:rsid w:val="00906F84"/>
    <w:rsid w:val="00912E61"/>
    <w:rsid w:val="00920284"/>
    <w:rsid w:val="00923CA8"/>
    <w:rsid w:val="00924C26"/>
    <w:rsid w:val="0094247C"/>
    <w:rsid w:val="00945317"/>
    <w:rsid w:val="00945AEB"/>
    <w:rsid w:val="00946705"/>
    <w:rsid w:val="009526EF"/>
    <w:rsid w:val="00952DA4"/>
    <w:rsid w:val="0095756F"/>
    <w:rsid w:val="0096427D"/>
    <w:rsid w:val="00967406"/>
    <w:rsid w:val="0097443F"/>
    <w:rsid w:val="00977BB7"/>
    <w:rsid w:val="009806CE"/>
    <w:rsid w:val="00980D0A"/>
    <w:rsid w:val="00985B0C"/>
    <w:rsid w:val="00985B72"/>
    <w:rsid w:val="009946BA"/>
    <w:rsid w:val="00994ABC"/>
    <w:rsid w:val="00994C0D"/>
    <w:rsid w:val="00996789"/>
    <w:rsid w:val="009A0D62"/>
    <w:rsid w:val="009A33B0"/>
    <w:rsid w:val="009A5029"/>
    <w:rsid w:val="009C6E74"/>
    <w:rsid w:val="009D2DC5"/>
    <w:rsid w:val="009D579E"/>
    <w:rsid w:val="009E34BB"/>
    <w:rsid w:val="009E413A"/>
    <w:rsid w:val="009E5E92"/>
    <w:rsid w:val="00A03B48"/>
    <w:rsid w:val="00A11D3C"/>
    <w:rsid w:val="00A1472C"/>
    <w:rsid w:val="00A225EE"/>
    <w:rsid w:val="00A31E5A"/>
    <w:rsid w:val="00A328EA"/>
    <w:rsid w:val="00A32C08"/>
    <w:rsid w:val="00A4406C"/>
    <w:rsid w:val="00A45072"/>
    <w:rsid w:val="00A513E3"/>
    <w:rsid w:val="00A55C37"/>
    <w:rsid w:val="00A5722A"/>
    <w:rsid w:val="00A70757"/>
    <w:rsid w:val="00A7267A"/>
    <w:rsid w:val="00A732DD"/>
    <w:rsid w:val="00A768BD"/>
    <w:rsid w:val="00A83E1C"/>
    <w:rsid w:val="00A8506E"/>
    <w:rsid w:val="00A90899"/>
    <w:rsid w:val="00A91388"/>
    <w:rsid w:val="00A91755"/>
    <w:rsid w:val="00AA1CD6"/>
    <w:rsid w:val="00AC357A"/>
    <w:rsid w:val="00AC6C38"/>
    <w:rsid w:val="00AD23BF"/>
    <w:rsid w:val="00AD60E7"/>
    <w:rsid w:val="00AF1748"/>
    <w:rsid w:val="00AF3BBD"/>
    <w:rsid w:val="00AF7DEA"/>
    <w:rsid w:val="00B0076F"/>
    <w:rsid w:val="00B0264B"/>
    <w:rsid w:val="00B0571F"/>
    <w:rsid w:val="00B06D5C"/>
    <w:rsid w:val="00B11A21"/>
    <w:rsid w:val="00B20E98"/>
    <w:rsid w:val="00B22603"/>
    <w:rsid w:val="00B312EB"/>
    <w:rsid w:val="00B32669"/>
    <w:rsid w:val="00B40428"/>
    <w:rsid w:val="00B40703"/>
    <w:rsid w:val="00B422D5"/>
    <w:rsid w:val="00B42BFE"/>
    <w:rsid w:val="00B43FE8"/>
    <w:rsid w:val="00B444D9"/>
    <w:rsid w:val="00B4672E"/>
    <w:rsid w:val="00B467E1"/>
    <w:rsid w:val="00B47289"/>
    <w:rsid w:val="00B57090"/>
    <w:rsid w:val="00B61CB0"/>
    <w:rsid w:val="00B62976"/>
    <w:rsid w:val="00B66E99"/>
    <w:rsid w:val="00B71909"/>
    <w:rsid w:val="00B73C19"/>
    <w:rsid w:val="00B74609"/>
    <w:rsid w:val="00B818F4"/>
    <w:rsid w:val="00B827AF"/>
    <w:rsid w:val="00B862AD"/>
    <w:rsid w:val="00B87710"/>
    <w:rsid w:val="00B87D8E"/>
    <w:rsid w:val="00B925FC"/>
    <w:rsid w:val="00B92C13"/>
    <w:rsid w:val="00B93515"/>
    <w:rsid w:val="00BA0408"/>
    <w:rsid w:val="00BB11F8"/>
    <w:rsid w:val="00BB369E"/>
    <w:rsid w:val="00BC2024"/>
    <w:rsid w:val="00BC40CA"/>
    <w:rsid w:val="00BD219A"/>
    <w:rsid w:val="00BD485E"/>
    <w:rsid w:val="00BD5A09"/>
    <w:rsid w:val="00BF361F"/>
    <w:rsid w:val="00C06A5D"/>
    <w:rsid w:val="00C06D22"/>
    <w:rsid w:val="00C219F0"/>
    <w:rsid w:val="00C22926"/>
    <w:rsid w:val="00C237C6"/>
    <w:rsid w:val="00C257FD"/>
    <w:rsid w:val="00C26398"/>
    <w:rsid w:val="00C378AC"/>
    <w:rsid w:val="00C463B1"/>
    <w:rsid w:val="00C46CE4"/>
    <w:rsid w:val="00C47078"/>
    <w:rsid w:val="00C5190A"/>
    <w:rsid w:val="00C55C25"/>
    <w:rsid w:val="00C57329"/>
    <w:rsid w:val="00C61F66"/>
    <w:rsid w:val="00C63118"/>
    <w:rsid w:val="00C7118E"/>
    <w:rsid w:val="00C71382"/>
    <w:rsid w:val="00C727FC"/>
    <w:rsid w:val="00C73632"/>
    <w:rsid w:val="00C83A4A"/>
    <w:rsid w:val="00C84707"/>
    <w:rsid w:val="00CA7236"/>
    <w:rsid w:val="00CA74AA"/>
    <w:rsid w:val="00CB08CC"/>
    <w:rsid w:val="00CB1661"/>
    <w:rsid w:val="00CB7070"/>
    <w:rsid w:val="00CB74BC"/>
    <w:rsid w:val="00CC4ACA"/>
    <w:rsid w:val="00CD1DE7"/>
    <w:rsid w:val="00CD7B6A"/>
    <w:rsid w:val="00CF1E5D"/>
    <w:rsid w:val="00CF31BB"/>
    <w:rsid w:val="00D01121"/>
    <w:rsid w:val="00D05C39"/>
    <w:rsid w:val="00D1366F"/>
    <w:rsid w:val="00D20EE3"/>
    <w:rsid w:val="00D22BD9"/>
    <w:rsid w:val="00D249B0"/>
    <w:rsid w:val="00D30458"/>
    <w:rsid w:val="00D30B03"/>
    <w:rsid w:val="00D31E92"/>
    <w:rsid w:val="00D36843"/>
    <w:rsid w:val="00D36FD4"/>
    <w:rsid w:val="00D43CDF"/>
    <w:rsid w:val="00D511DE"/>
    <w:rsid w:val="00D52A8B"/>
    <w:rsid w:val="00D52CD0"/>
    <w:rsid w:val="00D67377"/>
    <w:rsid w:val="00D71ADD"/>
    <w:rsid w:val="00D7323A"/>
    <w:rsid w:val="00D738B1"/>
    <w:rsid w:val="00D769C1"/>
    <w:rsid w:val="00D820EB"/>
    <w:rsid w:val="00D82B97"/>
    <w:rsid w:val="00D84966"/>
    <w:rsid w:val="00D84F25"/>
    <w:rsid w:val="00D95D8F"/>
    <w:rsid w:val="00DA7BF8"/>
    <w:rsid w:val="00DC0CFD"/>
    <w:rsid w:val="00DC2370"/>
    <w:rsid w:val="00DD2288"/>
    <w:rsid w:val="00DE073D"/>
    <w:rsid w:val="00DE2073"/>
    <w:rsid w:val="00DE4307"/>
    <w:rsid w:val="00DF2F19"/>
    <w:rsid w:val="00DF435D"/>
    <w:rsid w:val="00DF4BC6"/>
    <w:rsid w:val="00E00305"/>
    <w:rsid w:val="00E0035F"/>
    <w:rsid w:val="00E014A7"/>
    <w:rsid w:val="00E021E5"/>
    <w:rsid w:val="00E12C37"/>
    <w:rsid w:val="00E14769"/>
    <w:rsid w:val="00E165F4"/>
    <w:rsid w:val="00E17A0F"/>
    <w:rsid w:val="00E20ABA"/>
    <w:rsid w:val="00E21CE4"/>
    <w:rsid w:val="00E320B8"/>
    <w:rsid w:val="00E3234A"/>
    <w:rsid w:val="00E431FA"/>
    <w:rsid w:val="00E43715"/>
    <w:rsid w:val="00E44B0F"/>
    <w:rsid w:val="00E46563"/>
    <w:rsid w:val="00E543E2"/>
    <w:rsid w:val="00E6246B"/>
    <w:rsid w:val="00E707CE"/>
    <w:rsid w:val="00E74AED"/>
    <w:rsid w:val="00E75A09"/>
    <w:rsid w:val="00E77B40"/>
    <w:rsid w:val="00E9292D"/>
    <w:rsid w:val="00E9582B"/>
    <w:rsid w:val="00E971F2"/>
    <w:rsid w:val="00EA099A"/>
    <w:rsid w:val="00EA7C72"/>
    <w:rsid w:val="00EB2A13"/>
    <w:rsid w:val="00EB4AF4"/>
    <w:rsid w:val="00ED4748"/>
    <w:rsid w:val="00ED5A7F"/>
    <w:rsid w:val="00ED6732"/>
    <w:rsid w:val="00EE0720"/>
    <w:rsid w:val="00EE2592"/>
    <w:rsid w:val="00EE605B"/>
    <w:rsid w:val="00EE6D38"/>
    <w:rsid w:val="00EF4A39"/>
    <w:rsid w:val="00F070F6"/>
    <w:rsid w:val="00F12B7C"/>
    <w:rsid w:val="00F12F45"/>
    <w:rsid w:val="00F1556D"/>
    <w:rsid w:val="00F17A74"/>
    <w:rsid w:val="00F17DA6"/>
    <w:rsid w:val="00F32D9D"/>
    <w:rsid w:val="00F357FE"/>
    <w:rsid w:val="00F40618"/>
    <w:rsid w:val="00F41EB3"/>
    <w:rsid w:val="00F42C93"/>
    <w:rsid w:val="00F51161"/>
    <w:rsid w:val="00F551D7"/>
    <w:rsid w:val="00F55545"/>
    <w:rsid w:val="00F6153C"/>
    <w:rsid w:val="00F661B3"/>
    <w:rsid w:val="00F8162A"/>
    <w:rsid w:val="00F85D37"/>
    <w:rsid w:val="00F92E30"/>
    <w:rsid w:val="00F94182"/>
    <w:rsid w:val="00F96CC9"/>
    <w:rsid w:val="00FA2F8B"/>
    <w:rsid w:val="00FA76AD"/>
    <w:rsid w:val="00FB2277"/>
    <w:rsid w:val="00FB3C86"/>
    <w:rsid w:val="00FC3F91"/>
    <w:rsid w:val="00FC4F58"/>
    <w:rsid w:val="00FC7536"/>
    <w:rsid w:val="00FD305F"/>
    <w:rsid w:val="00FE2996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64231B6"/>
  <w15:chartTrackingRefBased/>
  <w15:docId w15:val="{5214CB72-E00C-4AA3-968C-D869C928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6"/>
    <w:pPr>
      <w:spacing w:after="240" w:line="230" w:lineRule="atLeast"/>
      <w:jc w:val="both"/>
    </w:pPr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980D0A"/>
    <w:pPr>
      <w:keepNext/>
      <w:tabs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80D0A"/>
    <w:pPr>
      <w:tabs>
        <w:tab w:val="clear" w:pos="560"/>
        <w:tab w:val="left" w:pos="700"/>
      </w:tabs>
      <w:spacing w:before="60" w:line="250" w:lineRule="exact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E3E0C"/>
    <w:pPr>
      <w:tabs>
        <w:tab w:val="clear" w:pos="560"/>
        <w:tab w:val="left" w:pos="880"/>
      </w:tabs>
      <w:spacing w:before="60" w:line="230" w:lineRule="exact"/>
      <w:outlineLvl w:val="2"/>
    </w:pPr>
    <w:rPr>
      <w:sz w:val="20"/>
    </w:rPr>
  </w:style>
  <w:style w:type="paragraph" w:styleId="Heading4">
    <w:name w:val="heading 4"/>
    <w:basedOn w:val="Heading3"/>
    <w:next w:val="Normal"/>
    <w:qFormat/>
    <w:rsid w:val="00980D0A"/>
    <w:pPr>
      <w:numPr>
        <w:ilvl w:val="3"/>
        <w:numId w:val="1"/>
      </w:numPr>
      <w:tabs>
        <w:tab w:val="clear" w:pos="880"/>
        <w:tab w:val="clear" w:pos="1080"/>
        <w:tab w:val="left" w:pos="1360"/>
      </w:tabs>
      <w:outlineLvl w:val="3"/>
    </w:pPr>
  </w:style>
  <w:style w:type="paragraph" w:styleId="Heading5">
    <w:name w:val="heading 5"/>
    <w:basedOn w:val="Heading4"/>
    <w:next w:val="Normal"/>
    <w:qFormat/>
    <w:rsid w:val="00980D0A"/>
    <w:pPr>
      <w:numPr>
        <w:ilvl w:val="4"/>
        <w:numId w:val="2"/>
      </w:numPr>
      <w:tabs>
        <w:tab w:val="clear" w:pos="1080"/>
        <w:tab w:val="clear" w:pos="1360"/>
        <w:tab w:val="num" w:pos="1701"/>
      </w:tabs>
      <w:outlineLvl w:val="4"/>
    </w:pPr>
  </w:style>
  <w:style w:type="paragraph" w:styleId="Heading6">
    <w:name w:val="heading 6"/>
    <w:aliases w:val="do not use!"/>
    <w:basedOn w:val="Heading5"/>
    <w:next w:val="Normal"/>
    <w:qFormat/>
    <w:pPr>
      <w:numPr>
        <w:ilvl w:val="5"/>
        <w:numId w:val="3"/>
      </w:numPr>
      <w:outlineLvl w:val="5"/>
    </w:pPr>
  </w:style>
  <w:style w:type="paragraph" w:styleId="Heading7">
    <w:name w:val="heading 7"/>
    <w:aliases w:val="do not use!!"/>
    <w:basedOn w:val="Heading6"/>
    <w:next w:val="Normal"/>
    <w:qFormat/>
    <w:pPr>
      <w:numPr>
        <w:ilvl w:val="6"/>
        <w:numId w:val="10"/>
      </w:numPr>
      <w:outlineLvl w:val="6"/>
    </w:pPr>
  </w:style>
  <w:style w:type="paragraph" w:styleId="Heading8">
    <w:name w:val="heading 8"/>
    <w:aliases w:val="do not use!!!"/>
    <w:basedOn w:val="Heading6"/>
    <w:next w:val="Normal"/>
    <w:qFormat/>
    <w:pPr>
      <w:numPr>
        <w:ilvl w:val="7"/>
        <w:numId w:val="10"/>
      </w:numPr>
      <w:outlineLvl w:val="7"/>
    </w:pPr>
  </w:style>
  <w:style w:type="paragraph" w:styleId="Heading9">
    <w:name w:val="heading 9"/>
    <w:aliases w:val="do not use!!!!"/>
    <w:basedOn w:val="Heading6"/>
    <w:next w:val="Normal"/>
    <w:qFormat/>
    <w:pPr>
      <w:numPr>
        <w:ilvl w:val="8"/>
        <w:numId w:val="1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80D0A"/>
    <w:rPr>
      <w:rFonts w:ascii="Arial" w:hAnsi="Arial"/>
      <w:b/>
      <w:sz w:val="22"/>
      <w:lang w:val="en-GB" w:eastAsia="ja-JP"/>
    </w:rPr>
  </w:style>
  <w:style w:type="paragraph" w:customStyle="1" w:styleId="a2">
    <w:name w:val="a2"/>
    <w:basedOn w:val="Heading2"/>
    <w:next w:val="Normal"/>
    <w:pPr>
      <w:numPr>
        <w:ilvl w:val="1"/>
        <w:numId w:val="16"/>
      </w:numPr>
      <w:tabs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Heading3"/>
    <w:next w:val="Normal"/>
    <w:pPr>
      <w:tabs>
        <w:tab w:val="left" w:pos="640"/>
        <w:tab w:val="num" w:pos="5256"/>
      </w:tabs>
      <w:spacing w:line="250" w:lineRule="exact"/>
      <w:ind w:left="4536"/>
    </w:pPr>
    <w:rPr>
      <w:sz w:val="22"/>
    </w:rPr>
  </w:style>
  <w:style w:type="paragraph" w:customStyle="1" w:styleId="a4">
    <w:name w:val="a4"/>
    <w:basedOn w:val="Heading4"/>
    <w:next w:val="Normal"/>
    <w:pPr>
      <w:numPr>
        <w:ilvl w:val="0"/>
        <w:numId w:val="0"/>
      </w:numPr>
      <w:tabs>
        <w:tab w:val="clear" w:pos="1360"/>
        <w:tab w:val="left" w:pos="880"/>
        <w:tab w:val="num" w:pos="5616"/>
      </w:tabs>
      <w:ind w:left="4536"/>
    </w:pPr>
  </w:style>
  <w:style w:type="paragraph" w:customStyle="1" w:styleId="a5">
    <w:name w:val="a5"/>
    <w:basedOn w:val="Heading5"/>
    <w:next w:val="Normal"/>
    <w:pPr>
      <w:numPr>
        <w:ilvl w:val="0"/>
        <w:numId w:val="0"/>
      </w:numPr>
      <w:tabs>
        <w:tab w:val="left" w:pos="1140"/>
        <w:tab w:val="left" w:pos="1360"/>
        <w:tab w:val="num" w:pos="5616"/>
      </w:tabs>
      <w:ind w:left="4536"/>
    </w:pPr>
  </w:style>
  <w:style w:type="paragraph" w:customStyle="1" w:styleId="a6">
    <w:name w:val="a6"/>
    <w:basedOn w:val="Heading6"/>
    <w:next w:val="Normal"/>
    <w:pPr>
      <w:numPr>
        <w:ilvl w:val="0"/>
        <w:numId w:val="0"/>
      </w:numPr>
      <w:tabs>
        <w:tab w:val="left" w:pos="1140"/>
        <w:tab w:val="left" w:pos="1360"/>
        <w:tab w:val="num" w:pos="5976"/>
      </w:tabs>
      <w:ind w:left="4536"/>
    </w:pPr>
  </w:style>
  <w:style w:type="paragraph" w:customStyle="1" w:styleId="ANNEX">
    <w:name w:val="ANNEX"/>
    <w:basedOn w:val="Normal"/>
    <w:next w:val="Normal"/>
    <w:pPr>
      <w:keepNext/>
      <w:pageBreakBefore/>
      <w:spacing w:after="760" w:line="310" w:lineRule="exact"/>
      <w:ind w:left="4536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Normal"/>
    <w:pPr>
      <w:numPr>
        <w:numId w:val="18"/>
      </w:numPr>
    </w:pPr>
  </w:style>
  <w:style w:type="paragraph" w:customStyle="1" w:styleId="ANNEXZ">
    <w:name w:val="ANNEXZ"/>
    <w:basedOn w:val="ANNEX"/>
    <w:next w:val="Normal"/>
    <w:pPr>
      <w:numPr>
        <w:numId w:val="17"/>
      </w:numPr>
    </w:pPr>
  </w:style>
  <w:style w:type="paragraph" w:customStyle="1" w:styleId="Bibliography1">
    <w:name w:val="Bibliography1"/>
    <w:basedOn w:val="Normal"/>
    <w:pPr>
      <w:numPr>
        <w:numId w:val="4"/>
      </w:numPr>
      <w:tabs>
        <w:tab w:val="clear" w:pos="360"/>
        <w:tab w:val="left" w:pos="660"/>
      </w:tabs>
      <w:ind w:left="660" w:hanging="66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before="60" w:after="60" w:line="210" w:lineRule="atLeast"/>
    </w:pPr>
    <w:rPr>
      <w:sz w:val="18"/>
    </w:rPr>
  </w:style>
  <w:style w:type="paragraph" w:styleId="BodyText2">
    <w:name w:val="Body Text 2"/>
    <w:basedOn w:val="Normal"/>
    <w:link w:val="BodyText2Char"/>
    <w:pPr>
      <w:spacing w:before="60" w:after="60" w:line="190" w:lineRule="atLeast"/>
    </w:pPr>
    <w:rPr>
      <w:sz w:val="16"/>
    </w:rPr>
  </w:style>
  <w:style w:type="character" w:customStyle="1" w:styleId="BodyText2Char">
    <w:name w:val="Body Text 2 Char"/>
    <w:link w:val="BodyText2"/>
    <w:rsid w:val="00734419"/>
    <w:rPr>
      <w:rFonts w:ascii="Arial" w:hAnsi="Arial"/>
      <w:sz w:val="16"/>
      <w:lang w:val="en-GB" w:eastAsia="ja-JP"/>
    </w:rPr>
  </w:style>
  <w:style w:type="paragraph" w:styleId="BodyText3">
    <w:name w:val="Body Text 3"/>
    <w:basedOn w:val="Normal"/>
    <w:link w:val="BodyText3Char"/>
    <w:pPr>
      <w:spacing w:before="60" w:after="60" w:line="170" w:lineRule="atLeast"/>
    </w:pPr>
    <w:rPr>
      <w:sz w:val="14"/>
    </w:rPr>
  </w:style>
  <w:style w:type="character" w:customStyle="1" w:styleId="BodyText3Char">
    <w:name w:val="Body Text 3 Char"/>
    <w:link w:val="BodyText3"/>
    <w:rsid w:val="00734419"/>
    <w:rPr>
      <w:rFonts w:ascii="Arial" w:hAnsi="Arial"/>
      <w:sz w:val="14"/>
      <w:lang w:val="en-GB" w:eastAsia="ja-JP"/>
    </w:rPr>
  </w:style>
  <w:style w:type="paragraph" w:styleId="BodyTextFirstIndent">
    <w:name w:val="Body Text First Indent"/>
    <w:basedOn w:val="BodyText"/>
    <w:pPr>
      <w:spacing w:before="0" w:after="120"/>
      <w:ind w:firstLine="21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34419"/>
    <w:rPr>
      <w:rFonts w:ascii="Arial" w:hAnsi="Arial"/>
      <w:lang w:val="en-GB" w:eastAsia="ja-JP"/>
    </w:rPr>
  </w:style>
  <w:style w:type="paragraph" w:styleId="BodyTextFirstIndent2">
    <w:name w:val="Body Text First Indent 2"/>
    <w:basedOn w:val="Normal"/>
    <w:pPr>
      <w:ind w:firstLine="210"/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34419"/>
    <w:rPr>
      <w:rFonts w:ascii="Arial" w:hAnsi="Arial"/>
      <w:lang w:val="en-GB" w:eastAsia="ja-JP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rsid w:val="00734419"/>
    <w:rPr>
      <w:rFonts w:ascii="Arial" w:hAnsi="Arial"/>
      <w:sz w:val="16"/>
      <w:lang w:val="en-GB"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semiHidden/>
    <w:rPr>
      <w:noProof w:val="0"/>
      <w:sz w:val="16"/>
      <w:lang w:val="fr-FR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sid w:val="00734419"/>
    <w:rPr>
      <w:rFonts w:ascii="Arial" w:hAnsi="Arial"/>
      <w:lang w:val="en-GB" w:eastAsia="ja-JP"/>
    </w:rPr>
  </w:style>
  <w:style w:type="paragraph" w:styleId="Date">
    <w:name w:val="Date"/>
    <w:basedOn w:val="Normal"/>
    <w:next w:val="Normal"/>
  </w:style>
  <w:style w:type="paragraph" w:customStyle="1" w:styleId="Definition">
    <w:name w:val="Definition"/>
    <w:basedOn w:val="Normal"/>
    <w:next w:val="Normal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Normal"/>
    <w:pPr>
      <w:ind w:left="800" w:hanging="400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734419"/>
    <w:rPr>
      <w:rFonts w:ascii="Tahoma" w:hAnsi="Tahoma"/>
      <w:shd w:val="clear" w:color="auto" w:fill="000080"/>
      <w:lang w:val="en-GB" w:eastAsia="ja-JP"/>
    </w:rPr>
  </w:style>
  <w:style w:type="character" w:styleId="Emphasis">
    <w:name w:val="Emphasis"/>
    <w:qFormat/>
    <w:rPr>
      <w:i/>
      <w:noProof w:val="0"/>
      <w:lang w:val="fr-FR"/>
    </w:rPr>
  </w:style>
  <w:style w:type="character" w:styleId="EndnoteReference">
    <w:name w:val="endnote reference"/>
    <w:rPr>
      <w:noProof w:val="0"/>
      <w:vertAlign w:val="superscript"/>
      <w:lang w:val="fr-FR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sid w:val="00734419"/>
    <w:rPr>
      <w:rFonts w:ascii="Arial" w:hAnsi="Arial"/>
      <w:lang w:val="en-GB" w:eastAsia="ja-JP"/>
    </w:rPr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EnvelopeReturn">
    <w:name w:val="envelope return"/>
    <w:basedOn w:val="Normal"/>
  </w:style>
  <w:style w:type="paragraph" w:customStyle="1" w:styleId="Example">
    <w:name w:val="Example"/>
    <w:basedOn w:val="Normal"/>
    <w:next w:val="Normal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Normal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Normal"/>
    <w:next w:val="Normal"/>
    <w:pPr>
      <w:suppressAutoHyphens/>
      <w:spacing w:before="220" w:after="220"/>
      <w:jc w:val="center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fr-FR"/>
    </w:rPr>
  </w:style>
  <w:style w:type="paragraph" w:styleId="Footer">
    <w:name w:val="footer"/>
    <w:basedOn w:val="Normal"/>
    <w:link w:val="FooterChar"/>
    <w:pPr>
      <w:spacing w:after="0" w:line="220" w:lineRule="exact"/>
    </w:pPr>
  </w:style>
  <w:style w:type="character" w:customStyle="1" w:styleId="FooterChar">
    <w:name w:val="Footer Char"/>
    <w:link w:val="Footer"/>
    <w:rsid w:val="00734419"/>
    <w:rPr>
      <w:rFonts w:ascii="Arial" w:hAnsi="Arial"/>
      <w:lang w:val="en-GB" w:eastAsia="ja-JP"/>
    </w:rPr>
  </w:style>
  <w:style w:type="character" w:styleId="FootnoteReference">
    <w:name w:val="footnote reference"/>
    <w:semiHidden/>
    <w:rPr>
      <w:noProof/>
      <w:position w:val="6"/>
      <w:sz w:val="16"/>
      <w:vertAlign w:val="baseline"/>
      <w:lang w:val="fr-FR"/>
    </w:rPr>
  </w:style>
  <w:style w:type="paragraph" w:styleId="FootnoteText">
    <w:name w:val="footnote text"/>
    <w:basedOn w:val="Normal"/>
    <w:semiHidden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Normal"/>
    <w:next w:val="Normal"/>
    <w:rPr>
      <w:color w:val="0000FF"/>
    </w:rPr>
  </w:style>
  <w:style w:type="paragraph" w:customStyle="1" w:styleId="Formula">
    <w:name w:val="Formula"/>
    <w:basedOn w:val="Normal"/>
    <w:next w:val="Normal"/>
    <w:pPr>
      <w:tabs>
        <w:tab w:val="right" w:pos="9752"/>
      </w:tabs>
      <w:spacing w:after="220"/>
      <w:ind w:left="403"/>
      <w:jc w:val="left"/>
    </w:pPr>
  </w:style>
  <w:style w:type="paragraph" w:styleId="Header">
    <w:name w:val="header"/>
    <w:basedOn w:val="Normal"/>
    <w:pPr>
      <w:spacing w:after="740" w:line="220" w:lineRule="exact"/>
    </w:pPr>
    <w:rPr>
      <w:b/>
      <w:sz w:val="22"/>
    </w:rPr>
  </w:style>
  <w:style w:type="character" w:styleId="Hyperlink">
    <w:name w:val="Hyperlink"/>
    <w:uiPriority w:val="99"/>
    <w:rPr>
      <w:noProof w:val="0"/>
      <w:color w:val="0000FF"/>
      <w:u w:val="single"/>
      <w:lang w:val="fr-FR"/>
    </w:rPr>
  </w:style>
  <w:style w:type="paragraph" w:styleId="Index1">
    <w:name w:val="index 1"/>
    <w:basedOn w:val="Normal"/>
    <w:semiHidden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Index2">
    <w:name w:val="index 2"/>
    <w:basedOn w:val="Normal"/>
    <w:next w:val="Normal"/>
    <w:autoRedefine/>
    <w:semiHidden/>
    <w:pPr>
      <w:spacing w:line="210" w:lineRule="atLeast"/>
      <w:ind w:left="600" w:hanging="200"/>
    </w:pPr>
    <w:rPr>
      <w:b/>
      <w:sz w:val="18"/>
    </w:rPr>
  </w:style>
  <w:style w:type="paragraph" w:styleId="Index3">
    <w:name w:val="index 3"/>
    <w:basedOn w:val="Normal"/>
    <w:next w:val="Normal"/>
    <w:autoRedefine/>
    <w:semiHidden/>
    <w:pPr>
      <w:spacing w:line="220" w:lineRule="atLeast"/>
      <w:ind w:left="600" w:hanging="200"/>
    </w:pPr>
    <w:rPr>
      <w:b/>
    </w:rPr>
  </w:style>
  <w:style w:type="paragraph" w:styleId="Index4">
    <w:name w:val="index 4"/>
    <w:basedOn w:val="Normal"/>
    <w:next w:val="Normal"/>
    <w:autoRedefine/>
    <w:semiHidden/>
    <w:pPr>
      <w:spacing w:line="220" w:lineRule="atLeast"/>
      <w:ind w:left="800" w:hanging="200"/>
    </w:pPr>
    <w:rPr>
      <w:b/>
    </w:rPr>
  </w:style>
  <w:style w:type="paragraph" w:styleId="Index5">
    <w:name w:val="index 5"/>
    <w:basedOn w:val="Normal"/>
    <w:next w:val="Normal"/>
    <w:autoRedefine/>
    <w:semiHidden/>
    <w:pPr>
      <w:spacing w:line="220" w:lineRule="atLeast"/>
      <w:ind w:left="1000" w:hanging="200"/>
    </w:pPr>
    <w:rPr>
      <w:b/>
    </w:rPr>
  </w:style>
  <w:style w:type="paragraph" w:styleId="Index6">
    <w:name w:val="index 6"/>
    <w:basedOn w:val="Normal"/>
    <w:next w:val="Normal"/>
    <w:autoRedefine/>
    <w:semiHidden/>
    <w:pPr>
      <w:spacing w:line="220" w:lineRule="atLeast"/>
      <w:ind w:left="1200" w:hanging="200"/>
    </w:pPr>
    <w:rPr>
      <w:b/>
    </w:rPr>
  </w:style>
  <w:style w:type="paragraph" w:styleId="Index7">
    <w:name w:val="index 7"/>
    <w:basedOn w:val="Normal"/>
    <w:next w:val="Normal"/>
    <w:autoRedefine/>
    <w:semiHidden/>
    <w:pPr>
      <w:spacing w:line="220" w:lineRule="atLeast"/>
      <w:ind w:left="1400" w:hanging="200"/>
    </w:pPr>
    <w:rPr>
      <w:b/>
    </w:rPr>
  </w:style>
  <w:style w:type="paragraph" w:styleId="Index8">
    <w:name w:val="index 8"/>
    <w:basedOn w:val="Normal"/>
    <w:next w:val="Normal"/>
    <w:autoRedefine/>
    <w:semiHidden/>
    <w:pPr>
      <w:spacing w:line="220" w:lineRule="atLeast"/>
      <w:ind w:left="1600" w:hanging="200"/>
    </w:pPr>
    <w:rPr>
      <w:b/>
    </w:rPr>
  </w:style>
  <w:style w:type="paragraph" w:styleId="Index9">
    <w:name w:val="index 9"/>
    <w:basedOn w:val="Normal"/>
    <w:next w:val="Normal"/>
    <w:autoRedefine/>
    <w:semiHidden/>
    <w:pPr>
      <w:spacing w:line="220" w:lineRule="atLeast"/>
      <w:ind w:left="1800" w:hanging="200"/>
    </w:pPr>
    <w:rPr>
      <w:b/>
    </w:rPr>
  </w:style>
  <w:style w:type="paragraph" w:styleId="IndexHeading">
    <w:name w:val="index heading"/>
    <w:basedOn w:val="Normal"/>
    <w:next w:val="Index1"/>
    <w:semiHidden/>
    <w:pPr>
      <w:keepNext/>
      <w:spacing w:before="400" w:after="210"/>
      <w:jc w:val="center"/>
    </w:pPr>
  </w:style>
  <w:style w:type="paragraph" w:customStyle="1" w:styleId="Introduction">
    <w:name w:val="Introduction"/>
    <w:basedOn w:val="Normal"/>
    <w:next w:val="Normal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LineNumber">
    <w:name w:val="line number"/>
    <w:rPr>
      <w:noProof w:val="0"/>
      <w:lang w:val="fr-FR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Bullet2">
    <w:name w:val="List Bullet 2"/>
    <w:basedOn w:val="Normal"/>
    <w:autoRedefine/>
    <w:pPr>
      <w:numPr>
        <w:numId w:val="6"/>
      </w:numPr>
    </w:pPr>
  </w:style>
  <w:style w:type="paragraph" w:styleId="ListBullet3">
    <w:name w:val="List Bullet 3"/>
    <w:basedOn w:val="Normal"/>
    <w:autoRedefine/>
    <w:pPr>
      <w:numPr>
        <w:numId w:val="7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numPr>
        <w:numId w:val="10"/>
      </w:numPr>
    </w:pPr>
  </w:style>
  <w:style w:type="paragraph" w:styleId="ListContinue2">
    <w:name w:val="List Continue 2"/>
    <w:basedOn w:val="ListContinue"/>
    <w:pPr>
      <w:numPr>
        <w:ilvl w:val="1"/>
      </w:numPr>
    </w:pPr>
  </w:style>
  <w:style w:type="paragraph" w:styleId="ListContinue3">
    <w:name w:val="List Continue 3"/>
    <w:basedOn w:val="ListContinue"/>
    <w:pPr>
      <w:numPr>
        <w:ilvl w:val="2"/>
      </w:numPr>
      <w:tabs>
        <w:tab w:val="left" w:pos="1200"/>
      </w:tabs>
    </w:pPr>
  </w:style>
  <w:style w:type="paragraph" w:styleId="ListContinue4">
    <w:name w:val="List Continue 4"/>
    <w:basedOn w:val="ListContinue"/>
    <w:pPr>
      <w:numPr>
        <w:ilvl w:val="3"/>
      </w:numPr>
      <w:tabs>
        <w:tab w:val="left" w:pos="1600"/>
      </w:tabs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1"/>
      </w:numPr>
      <w:tabs>
        <w:tab w:val="clear" w:pos="360"/>
        <w:tab w:val="left" w:pos="400"/>
      </w:tabs>
    </w:pPr>
  </w:style>
  <w:style w:type="paragraph" w:styleId="ListNumber2">
    <w:name w:val="List Number 2"/>
    <w:basedOn w:val="Normal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ListNumber3">
    <w:name w:val="List Number 3"/>
    <w:basedOn w:val="Normal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ListNumber4">
    <w:name w:val="List Number 4"/>
    <w:basedOn w:val="Normal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eastAsia="ja-JP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Normal"/>
    <w:next w:val="Normal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Normal"/>
    <w:pPr>
      <w:numPr>
        <w:numId w:val="18"/>
      </w:numPr>
    </w:pPr>
  </w:style>
  <w:style w:type="paragraph" w:customStyle="1" w:styleId="na3">
    <w:name w:val="na3"/>
    <w:basedOn w:val="a3"/>
    <w:next w:val="Normal"/>
    <w:pPr>
      <w:numPr>
        <w:ilvl w:val="2"/>
        <w:numId w:val="18"/>
      </w:numPr>
    </w:pPr>
  </w:style>
  <w:style w:type="paragraph" w:customStyle="1" w:styleId="na4">
    <w:name w:val="na4"/>
    <w:basedOn w:val="a4"/>
    <w:next w:val="Normal"/>
    <w:pPr>
      <w:numPr>
        <w:ilvl w:val="3"/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Normal"/>
    <w:pPr>
      <w:numPr>
        <w:ilvl w:val="4"/>
        <w:numId w:val="18"/>
      </w:numPr>
    </w:pPr>
  </w:style>
  <w:style w:type="paragraph" w:customStyle="1" w:styleId="na6">
    <w:name w:val="na6"/>
    <w:basedOn w:val="a6"/>
    <w:next w:val="Normal"/>
    <w:pPr>
      <w:numPr>
        <w:ilvl w:val="5"/>
        <w:numId w:val="18"/>
      </w:numPr>
    </w:pPr>
  </w:style>
  <w:style w:type="paragraph" w:styleId="NormalIndent">
    <w:name w:val="Normal Indent"/>
    <w:basedOn w:val="Normal"/>
    <w:pPr>
      <w:ind w:left="708"/>
    </w:pPr>
  </w:style>
  <w:style w:type="paragraph" w:customStyle="1" w:styleId="Note">
    <w:name w:val="Note"/>
    <w:basedOn w:val="Normal"/>
    <w:next w:val="Normal"/>
    <w:pPr>
      <w:tabs>
        <w:tab w:val="left" w:pos="960"/>
      </w:tabs>
      <w:spacing w:line="210" w:lineRule="atLeast"/>
    </w:pPr>
    <w:rPr>
      <w:sz w:val="18"/>
    </w:rPr>
  </w:style>
  <w:style w:type="paragraph" w:styleId="NoteHeading">
    <w:name w:val="Note Heading"/>
    <w:basedOn w:val="Normal"/>
    <w:next w:val="Normal"/>
  </w:style>
  <w:style w:type="paragraph" w:customStyle="1" w:styleId="p2">
    <w:name w:val="p2"/>
    <w:basedOn w:val="Normal"/>
    <w:next w:val="Normal"/>
    <w:pPr>
      <w:tabs>
        <w:tab w:val="left" w:pos="560"/>
      </w:tabs>
    </w:pPr>
  </w:style>
  <w:style w:type="paragraph" w:customStyle="1" w:styleId="p3">
    <w:name w:val="p3"/>
    <w:basedOn w:val="Normal"/>
    <w:next w:val="Normal"/>
    <w:pPr>
      <w:tabs>
        <w:tab w:val="left" w:pos="720"/>
      </w:tabs>
    </w:pPr>
  </w:style>
  <w:style w:type="paragraph" w:customStyle="1" w:styleId="p4">
    <w:name w:val="p4"/>
    <w:basedOn w:val="Normal"/>
    <w:next w:val="Normal"/>
    <w:pPr>
      <w:tabs>
        <w:tab w:val="left" w:pos="1100"/>
      </w:tabs>
    </w:pPr>
  </w:style>
  <w:style w:type="paragraph" w:customStyle="1" w:styleId="p5">
    <w:name w:val="p5"/>
    <w:basedOn w:val="Normal"/>
    <w:next w:val="Normal"/>
    <w:pPr>
      <w:tabs>
        <w:tab w:val="left" w:pos="1100"/>
      </w:tabs>
    </w:pPr>
  </w:style>
  <w:style w:type="paragraph" w:customStyle="1" w:styleId="p6">
    <w:name w:val="p6"/>
    <w:basedOn w:val="Normal"/>
    <w:next w:val="Normal"/>
    <w:pPr>
      <w:tabs>
        <w:tab w:val="left" w:pos="1440"/>
      </w:tabs>
    </w:pPr>
  </w:style>
  <w:style w:type="character" w:styleId="PageNumber">
    <w:name w:val="page number"/>
    <w:rPr>
      <w:noProof w:val="0"/>
      <w:lang w:val="fr-FR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customStyle="1" w:styleId="PlainTextChar">
    <w:name w:val="Plain Text Char"/>
    <w:link w:val="PlainText"/>
    <w:rsid w:val="00734419"/>
    <w:rPr>
      <w:rFonts w:ascii="Courier New" w:hAnsi="Courier New"/>
      <w:lang w:val="en-GB" w:eastAsia="ja-JP"/>
    </w:rPr>
  </w:style>
  <w:style w:type="paragraph" w:customStyle="1" w:styleId="RefNorm">
    <w:name w:val="RefNorm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customStyle="1" w:styleId="Special">
    <w:name w:val="Special"/>
    <w:basedOn w:val="Normal"/>
    <w:next w:val="Normal"/>
  </w:style>
  <w:style w:type="character" w:styleId="Strong">
    <w:name w:val="Strong"/>
    <w:uiPriority w:val="22"/>
    <w:qFormat/>
    <w:rPr>
      <w:b/>
      <w:noProof w:val="0"/>
      <w:lang w:val="fr-FR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rsid w:val="00734419"/>
    <w:rPr>
      <w:rFonts w:ascii="Arial" w:hAnsi="Arial"/>
      <w:sz w:val="24"/>
      <w:lang w:val="en-GB" w:eastAsia="ja-JP"/>
    </w:rPr>
  </w:style>
  <w:style w:type="paragraph" w:customStyle="1" w:styleId="Tablefootnote">
    <w:name w:val="Table footnote"/>
    <w:basedOn w:val="Normal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customStyle="1" w:styleId="Tabletitle">
    <w:name w:val="Table title"/>
    <w:basedOn w:val="Normal"/>
    <w:next w:val="Normal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Normal"/>
    <w:next w:val="Definition"/>
    <w:link w:val="TermsChar"/>
    <w:pPr>
      <w:keepNext/>
      <w:suppressAutoHyphens/>
      <w:spacing w:after="0"/>
      <w:jc w:val="left"/>
    </w:pPr>
    <w:rPr>
      <w:b/>
    </w:rPr>
  </w:style>
  <w:style w:type="character" w:customStyle="1" w:styleId="TermsChar">
    <w:name w:val="Term(s) Char"/>
    <w:link w:val="Terms"/>
    <w:rsid w:val="0026283E"/>
    <w:rPr>
      <w:rFonts w:ascii="Arial" w:eastAsia="MS Mincho" w:hAnsi="Arial"/>
      <w:b/>
      <w:lang w:val="en-GB" w:eastAsia="ja-JP" w:bidi="ar-SA"/>
    </w:rPr>
  </w:style>
  <w:style w:type="paragraph" w:customStyle="1" w:styleId="TermNum">
    <w:name w:val="TermNum"/>
    <w:basedOn w:val="Normal"/>
    <w:next w:val="Terms"/>
    <w:pPr>
      <w:keepNext/>
      <w:spacing w:after="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TOC2">
    <w:name w:val="toc 2"/>
    <w:basedOn w:val="TOC1"/>
    <w:next w:val="Normal"/>
    <w:uiPriority w:val="39"/>
    <w:pPr>
      <w:spacing w:before="0"/>
    </w:pPr>
  </w:style>
  <w:style w:type="paragraph" w:styleId="TOC3">
    <w:name w:val="toc 3"/>
    <w:basedOn w:val="TOC2"/>
    <w:next w:val="Normal"/>
    <w:uiPriority w:val="39"/>
  </w:style>
  <w:style w:type="paragraph" w:styleId="TOC4">
    <w:name w:val="toc 4"/>
    <w:basedOn w:val="TOC2"/>
    <w:next w:val="Normal"/>
    <w:uiPriority w:val="39"/>
    <w:pPr>
      <w:tabs>
        <w:tab w:val="clear" w:pos="720"/>
        <w:tab w:val="left" w:pos="1140"/>
      </w:tabs>
      <w:ind w:left="1140" w:hanging="1140"/>
    </w:pPr>
  </w:style>
  <w:style w:type="paragraph" w:styleId="TOC5">
    <w:name w:val="toc 5"/>
    <w:basedOn w:val="TOC4"/>
    <w:next w:val="Normal"/>
    <w:uiPriority w:val="39"/>
  </w:style>
  <w:style w:type="paragraph" w:styleId="TOC6">
    <w:name w:val="toc 6"/>
    <w:basedOn w:val="TOC4"/>
    <w:next w:val="Normal"/>
    <w:uiPriority w:val="39"/>
    <w:pPr>
      <w:tabs>
        <w:tab w:val="clear" w:pos="1140"/>
        <w:tab w:val="left" w:pos="1440"/>
      </w:tabs>
      <w:ind w:left="1440" w:hanging="1440"/>
    </w:pPr>
  </w:style>
  <w:style w:type="paragraph" w:styleId="TOC7">
    <w:name w:val="toc 7"/>
    <w:basedOn w:val="TOC4"/>
    <w:next w:val="Normal"/>
    <w:uiPriority w:val="39"/>
    <w:pPr>
      <w:tabs>
        <w:tab w:val="clear" w:pos="1140"/>
        <w:tab w:val="left" w:pos="1440"/>
      </w:tabs>
      <w:ind w:left="1440" w:hanging="1440"/>
    </w:pPr>
  </w:style>
  <w:style w:type="paragraph" w:styleId="TOC8">
    <w:name w:val="toc 8"/>
    <w:basedOn w:val="TOC4"/>
    <w:next w:val="Normal"/>
    <w:uiPriority w:val="39"/>
    <w:pPr>
      <w:tabs>
        <w:tab w:val="clear" w:pos="1140"/>
        <w:tab w:val="left" w:pos="1440"/>
      </w:tabs>
      <w:ind w:left="1440" w:hanging="1440"/>
    </w:pPr>
  </w:style>
  <w:style w:type="paragraph" w:styleId="TOC9">
    <w:name w:val="toc 9"/>
    <w:basedOn w:val="TOC1"/>
    <w:next w:val="Normal"/>
    <w:uiPriority w:val="3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Normal"/>
    <w:next w:val="Bibliography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TOC1"/>
    <w:pPr>
      <w:tabs>
        <w:tab w:val="clear" w:pos="400"/>
      </w:tabs>
    </w:pPr>
  </w:style>
  <w:style w:type="paragraph" w:customStyle="1" w:styleId="zzCopyright">
    <w:name w:val="zzCopyright"/>
    <w:basedOn w:val="Normal"/>
    <w:next w:val="Normal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Normal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Normal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Normal"/>
    <w:rPr>
      <w:color w:val="008000"/>
    </w:rPr>
  </w:style>
  <w:style w:type="paragraph" w:customStyle="1" w:styleId="zzIndex">
    <w:name w:val="zzIndex"/>
    <w:basedOn w:val="zzBiblio"/>
    <w:next w:val="IndexHeading"/>
  </w:style>
  <w:style w:type="paragraph" w:customStyle="1" w:styleId="zzLc5">
    <w:name w:val="zzLc5"/>
    <w:basedOn w:val="Normal"/>
    <w:next w:val="Normal"/>
    <w:pPr>
      <w:numPr>
        <w:ilvl w:val="4"/>
        <w:numId w:val="10"/>
      </w:numPr>
      <w:jc w:val="left"/>
    </w:pPr>
  </w:style>
  <w:style w:type="paragraph" w:customStyle="1" w:styleId="zzLc6">
    <w:name w:val="zzLc6"/>
    <w:basedOn w:val="Normal"/>
    <w:next w:val="Normal"/>
    <w:pPr>
      <w:numPr>
        <w:ilvl w:val="5"/>
        <w:numId w:val="10"/>
      </w:numPr>
      <w:jc w:val="left"/>
    </w:pPr>
  </w:style>
  <w:style w:type="paragraph" w:customStyle="1" w:styleId="zzLn5">
    <w:name w:val="zzLn5"/>
    <w:basedOn w:val="Normal"/>
    <w:next w:val="Normal"/>
    <w:pPr>
      <w:jc w:val="left"/>
    </w:pPr>
  </w:style>
  <w:style w:type="paragraph" w:customStyle="1" w:styleId="zzLn6">
    <w:name w:val="zzLn6"/>
    <w:basedOn w:val="Normal"/>
    <w:next w:val="Normal"/>
    <w:pPr>
      <w:jc w:val="left"/>
    </w:pPr>
  </w:style>
  <w:style w:type="paragraph" w:customStyle="1" w:styleId="zzSTDTitle">
    <w:name w:val="zzSTDTitle"/>
    <w:basedOn w:val="Normal"/>
    <w:next w:val="Normal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Normal"/>
    <w:rsid w:val="0026283E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Tabletext10">
    <w:name w:val="Table text (10)"/>
    <w:basedOn w:val="Normal"/>
    <w:pPr>
      <w:spacing w:before="60" w:after="60"/>
    </w:pPr>
  </w:style>
  <w:style w:type="paragraph" w:customStyle="1" w:styleId="Tabletext9">
    <w:name w:val="Table text (9)"/>
    <w:basedOn w:val="Normal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Normal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Normal"/>
    <w:pPr>
      <w:spacing w:before="60" w:after="60" w:line="170" w:lineRule="atLeast"/>
    </w:pPr>
    <w:rPr>
      <w:sz w:val="14"/>
    </w:rPr>
  </w:style>
  <w:style w:type="paragraph" w:customStyle="1" w:styleId="pbcopy">
    <w:name w:val="pbcopy"/>
    <w:basedOn w:val="Footer"/>
    <w:rsid w:val="0026283E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st">
    <w:name w:val="st"/>
    <w:basedOn w:val="Normal"/>
    <w:rsid w:val="0026283E"/>
    <w:pPr>
      <w:keepNext/>
      <w:spacing w:after="0" w:line="500" w:lineRule="exact"/>
    </w:pPr>
    <w:rPr>
      <w:rFonts w:eastAsia="Times New Roman"/>
      <w:spacing w:val="5"/>
      <w:sz w:val="44"/>
      <w:lang w:eastAsia="en-US"/>
    </w:rPr>
  </w:style>
  <w:style w:type="paragraph" w:customStyle="1" w:styleId="M2">
    <w:name w:val="M2"/>
    <w:basedOn w:val="Normal"/>
    <w:rsid w:val="0026283E"/>
    <w:pPr>
      <w:spacing w:after="120" w:line="240" w:lineRule="auto"/>
      <w:ind w:left="907"/>
    </w:pPr>
    <w:rPr>
      <w:rFonts w:eastAsia="Times New Roman"/>
      <w:color w:val="000000"/>
      <w:spacing w:val="6"/>
      <w:lang w:eastAsia="en-US"/>
    </w:rPr>
  </w:style>
  <w:style w:type="paragraph" w:customStyle="1" w:styleId="Default">
    <w:name w:val="Default"/>
    <w:rsid w:val="002628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zh-CN"/>
    </w:rPr>
  </w:style>
  <w:style w:type="paragraph" w:customStyle="1" w:styleId="a1">
    <w:name w:val="標準 + 左揃え"/>
    <w:aliases w:val="左 :  6.3 mm"/>
    <w:basedOn w:val="Normal"/>
    <w:rsid w:val="00542EC9"/>
    <w:pPr>
      <w:spacing w:after="120" w:line="240" w:lineRule="auto"/>
      <w:ind w:left="360"/>
      <w:jc w:val="left"/>
    </w:pPr>
    <w:rPr>
      <w:lang w:eastAsia="en-US"/>
    </w:rPr>
  </w:style>
  <w:style w:type="paragraph" w:styleId="BalloonText">
    <w:name w:val="Balloon Text"/>
    <w:basedOn w:val="Normal"/>
    <w:link w:val="BalloonTextChar"/>
    <w:rsid w:val="007F28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F28F5"/>
    <w:rPr>
      <w:rFonts w:ascii="Tahoma" w:hAnsi="Tahoma" w:cs="Tahoma"/>
      <w:sz w:val="16"/>
      <w:szCs w:val="16"/>
      <w:lang w:val="en-GB" w:eastAsia="ja-JP"/>
    </w:rPr>
  </w:style>
  <w:style w:type="paragraph" w:customStyle="1" w:styleId="StandardNumber">
    <w:name w:val="Standard Number"/>
    <w:rsid w:val="0004677F"/>
    <w:rPr>
      <w:rFonts w:ascii="Verdana" w:eastAsia="Times New Roman" w:hAnsi="Verdana"/>
      <w:color w:val="333333"/>
      <w:spacing w:val="20"/>
      <w:sz w:val="40"/>
      <w:lang w:eastAsia="en-US"/>
    </w:rPr>
  </w:style>
  <w:style w:type="paragraph" w:customStyle="1" w:styleId="DateTitle">
    <w:name w:val="Date Title"/>
    <w:basedOn w:val="Normal"/>
    <w:rsid w:val="0004677F"/>
    <w:pPr>
      <w:spacing w:before="80" w:after="0" w:line="240" w:lineRule="auto"/>
    </w:pPr>
    <w:rPr>
      <w:rFonts w:ascii="Verdana" w:eastAsia="Times New Roman" w:hAnsi="Verdana"/>
      <w:color w:val="333333"/>
      <w:lang w:eastAsia="en-US"/>
    </w:rPr>
  </w:style>
  <w:style w:type="paragraph" w:customStyle="1" w:styleId="ECMAWorkgroup">
    <w:name w:val="ECMA Workgroup"/>
    <w:basedOn w:val="Normal"/>
    <w:rsid w:val="0004677F"/>
    <w:pPr>
      <w:spacing w:after="120" w:line="240" w:lineRule="auto"/>
    </w:pPr>
    <w:rPr>
      <w:rFonts w:eastAsia="Times New Roman"/>
      <w:b/>
      <w:i/>
      <w:sz w:val="24"/>
      <w:lang w:eastAsia="en-US"/>
    </w:rPr>
  </w:style>
  <w:style w:type="paragraph" w:customStyle="1" w:styleId="StandardTitle">
    <w:name w:val="Standard Title"/>
    <w:basedOn w:val="Normal"/>
    <w:rsid w:val="00C73632"/>
    <w:pPr>
      <w:spacing w:after="120" w:line="240" w:lineRule="auto"/>
      <w:jc w:val="left"/>
    </w:pPr>
    <w:rPr>
      <w:rFonts w:ascii="Verdana" w:eastAsia="Times New Roman" w:hAnsi="Verdana"/>
      <w:b/>
      <w:color w:val="333333"/>
      <w:spacing w:val="6"/>
      <w:sz w:val="40"/>
      <w:lang w:eastAsia="en-US"/>
    </w:rPr>
  </w:style>
  <w:style w:type="paragraph" w:customStyle="1" w:styleId="M0">
    <w:name w:val="M0"/>
    <w:rsid w:val="0012311B"/>
    <w:pPr>
      <w:spacing w:after="120"/>
      <w:jc w:val="both"/>
    </w:pPr>
    <w:rPr>
      <w:rFonts w:ascii="Arial" w:eastAsia="Times New Roman" w:hAnsi="Arial"/>
      <w:color w:val="000000"/>
      <w:spacing w:val="6"/>
      <w:lang w:eastAsia="en-US"/>
    </w:rPr>
  </w:style>
  <w:style w:type="paragraph" w:customStyle="1" w:styleId="M4">
    <w:name w:val="M4"/>
    <w:basedOn w:val="M0"/>
    <w:rsid w:val="00C84707"/>
    <w:pPr>
      <w:ind w:left="1361"/>
    </w:pPr>
    <w:rPr>
      <w:color w:val="auto"/>
    </w:rPr>
  </w:style>
  <w:style w:type="paragraph" w:customStyle="1" w:styleId="M1">
    <w:name w:val="M1"/>
    <w:basedOn w:val="M0"/>
    <w:link w:val="M10"/>
    <w:rsid w:val="003E3B63"/>
    <w:pPr>
      <w:ind w:left="680"/>
    </w:pPr>
    <w:rPr>
      <w:lang w:eastAsia="x-none"/>
    </w:rPr>
  </w:style>
  <w:style w:type="character" w:customStyle="1" w:styleId="M10">
    <w:name w:val="M1 (文字)"/>
    <w:link w:val="M1"/>
    <w:rsid w:val="003E3B63"/>
    <w:rPr>
      <w:rFonts w:ascii="Arial" w:eastAsia="Times New Roman" w:hAnsi="Arial"/>
      <w:color w:val="000000"/>
      <w:spacing w:val="6"/>
      <w:lang w:val="en-GB"/>
    </w:rPr>
  </w:style>
  <w:style w:type="paragraph" w:customStyle="1" w:styleId="note1">
    <w:name w:val="note1"/>
    <w:basedOn w:val="M1"/>
    <w:rsid w:val="003E3B63"/>
    <w:rPr>
      <w:i/>
      <w:color w:val="999999"/>
      <w:sz w:val="18"/>
    </w:rPr>
  </w:style>
  <w:style w:type="paragraph" w:customStyle="1" w:styleId="M3">
    <w:name w:val="M3"/>
    <w:basedOn w:val="M0"/>
    <w:rsid w:val="0044705E"/>
    <w:pPr>
      <w:ind w:left="1134"/>
    </w:pPr>
  </w:style>
  <w:style w:type="paragraph" w:customStyle="1" w:styleId="note3">
    <w:name w:val="note3"/>
    <w:basedOn w:val="M3"/>
    <w:rsid w:val="0044705E"/>
    <w:rPr>
      <w:i/>
      <w:color w:val="999999"/>
      <w:sz w:val="18"/>
    </w:rPr>
  </w:style>
  <w:style w:type="character" w:customStyle="1" w:styleId="BodyTextChar">
    <w:name w:val="Body Text Char"/>
    <w:rsid w:val="0044705E"/>
    <w:rPr>
      <w:rFonts w:ascii="Arial" w:hAnsi="Arial"/>
      <w:color w:val="000000"/>
      <w:lang w:val="en-GB" w:eastAsia="en-US" w:bidi="ar-SA"/>
    </w:rPr>
  </w:style>
  <w:style w:type="paragraph" w:customStyle="1" w:styleId="M5">
    <w:name w:val="M5"/>
    <w:basedOn w:val="M0"/>
    <w:rsid w:val="00734419"/>
    <w:pPr>
      <w:ind w:left="1588"/>
    </w:pPr>
  </w:style>
  <w:style w:type="paragraph" w:customStyle="1" w:styleId="CA">
    <w:name w:val="CA"/>
    <w:basedOn w:val="M0"/>
    <w:rsid w:val="00734419"/>
    <w:pPr>
      <w:jc w:val="center"/>
    </w:pPr>
    <w:rPr>
      <w:b/>
      <w:color w:val="333333"/>
      <w:spacing w:val="20"/>
    </w:rPr>
  </w:style>
  <w:style w:type="paragraph" w:customStyle="1" w:styleId="CB">
    <w:name w:val="CB"/>
    <w:basedOn w:val="M0"/>
    <w:next w:val="CA"/>
    <w:rsid w:val="00734419"/>
    <w:pPr>
      <w:spacing w:before="360" w:after="240"/>
      <w:jc w:val="center"/>
    </w:pPr>
    <w:rPr>
      <w:b/>
      <w:color w:val="FF6600"/>
      <w:spacing w:val="20"/>
      <w:sz w:val="24"/>
    </w:rPr>
  </w:style>
  <w:style w:type="paragraph" w:customStyle="1" w:styleId="attending">
    <w:name w:val="attending"/>
    <w:basedOn w:val="M0"/>
    <w:rsid w:val="00734419"/>
    <w:pPr>
      <w:tabs>
        <w:tab w:val="left" w:pos="1701"/>
      </w:tabs>
      <w:ind w:left="1701" w:hanging="1701"/>
    </w:pPr>
    <w:rPr>
      <w:sz w:val="22"/>
    </w:rPr>
  </w:style>
  <w:style w:type="paragraph" w:customStyle="1" w:styleId="note2">
    <w:name w:val="note2"/>
    <w:basedOn w:val="M2"/>
    <w:rsid w:val="00734419"/>
    <w:rPr>
      <w:i/>
      <w:color w:val="999999"/>
      <w:sz w:val="18"/>
    </w:rPr>
  </w:style>
  <w:style w:type="paragraph" w:customStyle="1" w:styleId="note4">
    <w:name w:val="note4"/>
    <w:basedOn w:val="M4"/>
    <w:rsid w:val="00734419"/>
    <w:rPr>
      <w:i/>
      <w:color w:val="999999"/>
      <w:sz w:val="18"/>
    </w:rPr>
  </w:style>
  <w:style w:type="paragraph" w:customStyle="1" w:styleId="note5">
    <w:name w:val="note5"/>
    <w:basedOn w:val="M5"/>
    <w:rsid w:val="00734419"/>
    <w:rPr>
      <w:i/>
      <w:color w:val="999999"/>
      <w:sz w:val="18"/>
    </w:rPr>
  </w:style>
  <w:style w:type="paragraph" w:customStyle="1" w:styleId="note0">
    <w:name w:val="note0"/>
    <w:basedOn w:val="M0"/>
    <w:rsid w:val="00734419"/>
    <w:rPr>
      <w:i/>
      <w:color w:val="999999"/>
      <w:sz w:val="18"/>
    </w:rPr>
  </w:style>
  <w:style w:type="paragraph" w:customStyle="1" w:styleId="CI">
    <w:name w:val="CI"/>
    <w:basedOn w:val="M0"/>
    <w:rsid w:val="00734419"/>
    <w:pPr>
      <w:spacing w:before="120"/>
      <w:jc w:val="center"/>
    </w:pPr>
    <w:rPr>
      <w:i/>
      <w:color w:val="808080"/>
      <w:spacing w:val="20"/>
    </w:rPr>
  </w:style>
  <w:style w:type="paragraph" w:customStyle="1" w:styleId="defin">
    <w:name w:val="defin"/>
    <w:basedOn w:val="M0"/>
    <w:rsid w:val="00734419"/>
    <w:rPr>
      <w:smallCaps/>
      <w:color w:val="FF0000"/>
    </w:rPr>
  </w:style>
  <w:style w:type="paragraph" w:customStyle="1" w:styleId="Reference">
    <w:name w:val="Reference"/>
    <w:basedOn w:val="Normal"/>
    <w:rsid w:val="00734419"/>
    <w:pPr>
      <w:spacing w:before="60" w:after="60" w:line="240" w:lineRule="auto"/>
      <w:ind w:left="3240" w:hanging="2520"/>
      <w:jc w:val="left"/>
    </w:pPr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TimesDoubles">
    <w:name w:val="TimesDoubles"/>
    <w:basedOn w:val="Normal"/>
    <w:rsid w:val="00734419"/>
    <w:pPr>
      <w:spacing w:after="0" w:line="267" w:lineRule="atLeast"/>
      <w:jc w:val="left"/>
    </w:pPr>
    <w:rPr>
      <w:rFonts w:ascii="Times New Roman" w:eastAsia="Times New Roman" w:hAnsi="Times New Roman"/>
      <w:color w:val="000000"/>
      <w:sz w:val="24"/>
      <w:u w:val="double"/>
      <w:lang w:eastAsia="en-US"/>
    </w:rPr>
  </w:style>
  <w:style w:type="paragraph" w:customStyle="1" w:styleId="Action">
    <w:name w:val="Action"/>
    <w:basedOn w:val="M0"/>
    <w:rsid w:val="00734419"/>
    <w:pPr>
      <w:framePr w:w="9639" w:hSpace="142" w:vSpace="142" w:wrap="around" w:vAnchor="text" w:hAnchor="text" w:xAlign="center" w:y="285"/>
      <w:pBdr>
        <w:top w:val="single" w:sz="4" w:space="3" w:color="FF6600"/>
        <w:left w:val="single" w:sz="4" w:space="4" w:color="FF6600"/>
        <w:bottom w:val="single" w:sz="4" w:space="3" w:color="FF6600"/>
        <w:right w:val="single" w:sz="4" w:space="4" w:color="FF6600"/>
      </w:pBdr>
      <w:spacing w:before="120"/>
      <w:jc w:val="center"/>
    </w:pPr>
    <w:rPr>
      <w:i/>
      <w:color w:val="FF6600"/>
    </w:rPr>
  </w:style>
  <w:style w:type="paragraph" w:customStyle="1" w:styleId="Code0">
    <w:name w:val="Code 0"/>
    <w:basedOn w:val="M0"/>
    <w:rsid w:val="00734419"/>
    <w:rPr>
      <w:rFonts w:ascii="Courier New" w:hAnsi="Courier New"/>
      <w:color w:val="auto"/>
    </w:rPr>
  </w:style>
  <w:style w:type="paragraph" w:customStyle="1" w:styleId="Code1">
    <w:name w:val="Code 1"/>
    <w:basedOn w:val="M1"/>
    <w:rsid w:val="00734419"/>
    <w:rPr>
      <w:rFonts w:ascii="Courier New" w:hAnsi="Courier New"/>
      <w:color w:val="auto"/>
      <w:lang w:eastAsia="en-US"/>
    </w:rPr>
  </w:style>
  <w:style w:type="paragraph" w:customStyle="1" w:styleId="Code2">
    <w:name w:val="Code 2"/>
    <w:basedOn w:val="M2"/>
    <w:rsid w:val="00734419"/>
    <w:rPr>
      <w:rFonts w:ascii="Courier New" w:hAnsi="Courier New"/>
      <w:color w:val="auto"/>
    </w:rPr>
  </w:style>
  <w:style w:type="paragraph" w:customStyle="1" w:styleId="Code3">
    <w:name w:val="Code 3"/>
    <w:basedOn w:val="M3"/>
    <w:rsid w:val="00734419"/>
    <w:rPr>
      <w:rFonts w:ascii="Courier New" w:hAnsi="Courier New"/>
      <w:color w:val="auto"/>
    </w:rPr>
  </w:style>
  <w:style w:type="paragraph" w:customStyle="1" w:styleId="Code4">
    <w:name w:val="Code 4"/>
    <w:basedOn w:val="M4"/>
    <w:rsid w:val="00734419"/>
    <w:rPr>
      <w:rFonts w:ascii="Courier New" w:hAnsi="Courier New"/>
    </w:rPr>
  </w:style>
  <w:style w:type="paragraph" w:customStyle="1" w:styleId="Code5">
    <w:name w:val="Code 5"/>
    <w:basedOn w:val="M5"/>
    <w:rsid w:val="00734419"/>
    <w:rPr>
      <w:rFonts w:ascii="Courier New" w:hAnsi="Courier New"/>
      <w:color w:val="auto"/>
    </w:rPr>
  </w:style>
  <w:style w:type="paragraph" w:customStyle="1" w:styleId="ImportantWords">
    <w:name w:val="Important Words"/>
    <w:basedOn w:val="Normal"/>
    <w:rsid w:val="00734419"/>
    <w:pPr>
      <w:spacing w:after="120" w:line="240" w:lineRule="auto"/>
    </w:pPr>
    <w:rPr>
      <w:rFonts w:eastAsia="Times New Roman"/>
      <w:b/>
      <w:color w:val="FF6600"/>
      <w:lang w:eastAsia="en-US"/>
    </w:rPr>
  </w:style>
  <w:style w:type="paragraph" w:customStyle="1" w:styleId="TableTitle0">
    <w:name w:val="Table Title"/>
    <w:basedOn w:val="CA"/>
    <w:rsid w:val="00734419"/>
    <w:pPr>
      <w:keepNext/>
      <w:keepLines/>
    </w:pPr>
    <w:rPr>
      <w:b w:val="0"/>
      <w:color w:val="808080"/>
    </w:rPr>
  </w:style>
  <w:style w:type="character" w:styleId="HTMLVariable">
    <w:name w:val="HTML Variable"/>
    <w:rsid w:val="00734419"/>
    <w:rPr>
      <w:i/>
    </w:rPr>
  </w:style>
  <w:style w:type="paragraph" w:customStyle="1" w:styleId="Informationtitle1">
    <w:name w:val="Information title 1"/>
    <w:basedOn w:val="Title"/>
    <w:rsid w:val="00734419"/>
    <w:pPr>
      <w:keepLines/>
      <w:tabs>
        <w:tab w:val="left" w:pos="5245"/>
      </w:tabs>
      <w:spacing w:before="60" w:after="120" w:line="240" w:lineRule="auto"/>
      <w:jc w:val="both"/>
    </w:pPr>
    <w:rPr>
      <w:rFonts w:eastAsia="Times New Roman"/>
      <w:i/>
      <w:color w:val="FF6600"/>
      <w:sz w:val="28"/>
      <w:lang w:eastAsia="en-US"/>
    </w:rPr>
  </w:style>
  <w:style w:type="paragraph" w:customStyle="1" w:styleId="TLannouncement">
    <w:name w:val="T&amp;L announcement"/>
    <w:basedOn w:val="Header"/>
    <w:rsid w:val="00734419"/>
    <w:pPr>
      <w:tabs>
        <w:tab w:val="left" w:pos="3261"/>
      </w:tabs>
      <w:spacing w:before="600" w:after="0" w:line="240" w:lineRule="auto"/>
      <w:jc w:val="center"/>
    </w:pPr>
    <w:rPr>
      <w:rFonts w:eastAsia="Times New Roman"/>
      <w:color w:val="333333"/>
      <w:spacing w:val="20"/>
      <w:sz w:val="20"/>
      <w:lang w:eastAsia="en-US"/>
    </w:rPr>
  </w:style>
  <w:style w:type="paragraph" w:customStyle="1" w:styleId="TLtitle">
    <w:name w:val="T&amp;L title"/>
    <w:basedOn w:val="Header"/>
    <w:next w:val="TLannouncement"/>
    <w:rsid w:val="00734419"/>
    <w:pPr>
      <w:tabs>
        <w:tab w:val="left" w:pos="3261"/>
      </w:tabs>
      <w:spacing w:before="600" w:after="0" w:line="240" w:lineRule="auto"/>
      <w:jc w:val="center"/>
    </w:pPr>
    <w:rPr>
      <w:rFonts w:eastAsia="Times New Roman"/>
      <w:color w:val="808080"/>
      <w:spacing w:val="20"/>
      <w:sz w:val="20"/>
      <w:lang w:eastAsia="en-US"/>
    </w:rPr>
  </w:style>
  <w:style w:type="paragraph" w:customStyle="1" w:styleId="AnnexHeading">
    <w:name w:val="Annex Heading"/>
    <w:basedOn w:val="Heading1"/>
    <w:rsid w:val="00734419"/>
    <w:pPr>
      <w:tabs>
        <w:tab w:val="clear" w:pos="560"/>
        <w:tab w:val="left" w:pos="680"/>
      </w:tabs>
      <w:suppressAutoHyphens w:val="0"/>
      <w:spacing w:before="0" w:after="120" w:line="240" w:lineRule="auto"/>
      <w:jc w:val="center"/>
    </w:pPr>
    <w:rPr>
      <w:rFonts w:eastAsia="Times New Roman"/>
      <w:color w:val="FF6600"/>
      <w:spacing w:val="20"/>
      <w:sz w:val="28"/>
      <w:lang w:eastAsia="en-US"/>
    </w:rPr>
  </w:style>
  <w:style w:type="paragraph" w:customStyle="1" w:styleId="Footerwithoutline">
    <w:name w:val="Footer without line"/>
    <w:basedOn w:val="Footer"/>
    <w:rsid w:val="00734419"/>
    <w:pPr>
      <w:spacing w:before="60" w:after="120" w:line="240" w:lineRule="auto"/>
      <w:jc w:val="center"/>
    </w:pPr>
    <w:rPr>
      <w:rFonts w:eastAsia="Times New Roman"/>
      <w:i/>
      <w:color w:val="000000"/>
      <w:spacing w:val="6"/>
      <w:sz w:val="16"/>
      <w:lang w:eastAsia="en-US"/>
    </w:rPr>
  </w:style>
  <w:style w:type="paragraph" w:customStyle="1" w:styleId="TextAbstand">
    <w:name w:val="Text Abstand"/>
    <w:basedOn w:val="Normal"/>
    <w:rsid w:val="00734419"/>
    <w:pPr>
      <w:spacing w:after="0" w:line="240" w:lineRule="auto"/>
      <w:jc w:val="left"/>
    </w:pPr>
    <w:rPr>
      <w:rFonts w:eastAsia="Times New Roman"/>
      <w:noProof/>
      <w:lang w:eastAsia="en-US"/>
    </w:rPr>
  </w:style>
  <w:style w:type="paragraph" w:customStyle="1" w:styleId="Formatmall1">
    <w:name w:val="Formatmall1"/>
    <w:basedOn w:val="Heading2"/>
    <w:rsid w:val="00734419"/>
    <w:pPr>
      <w:keepNext w:val="0"/>
      <w:tabs>
        <w:tab w:val="clear" w:pos="700"/>
        <w:tab w:val="left" w:pos="2862"/>
        <w:tab w:val="right" w:pos="5820"/>
      </w:tabs>
      <w:spacing w:after="60" w:line="240" w:lineRule="auto"/>
    </w:pPr>
    <w:rPr>
      <w:rFonts w:eastAsia="Times New Roman" w:cs="Arial"/>
      <w:bCs/>
      <w:i/>
      <w:iCs/>
      <w:color w:val="000000"/>
      <w:sz w:val="18"/>
      <w:szCs w:val="28"/>
      <w:lang w:eastAsia="sv-SE"/>
    </w:rPr>
  </w:style>
  <w:style w:type="paragraph" w:customStyle="1" w:styleId="Flttext">
    <w:name w:val="Fälttext"/>
    <w:basedOn w:val="Normal"/>
    <w:rsid w:val="00734419"/>
    <w:pPr>
      <w:tabs>
        <w:tab w:val="left" w:pos="2862"/>
        <w:tab w:val="right" w:pos="5820"/>
      </w:tabs>
      <w:suppressAutoHyphens/>
      <w:spacing w:after="0" w:line="240" w:lineRule="auto"/>
      <w:jc w:val="left"/>
    </w:pPr>
    <w:rPr>
      <w:rFonts w:eastAsia="Times New Roman"/>
      <w:b/>
      <w:i/>
      <w:color w:val="0000FF"/>
      <w:sz w:val="16"/>
      <w:szCs w:val="16"/>
      <w:lang w:eastAsia="sv-SE"/>
    </w:rPr>
  </w:style>
  <w:style w:type="character" w:customStyle="1" w:styleId="FlttextChar">
    <w:name w:val="Fälttext Char"/>
    <w:rsid w:val="00734419"/>
    <w:rPr>
      <w:rFonts w:ascii="Arial" w:hAnsi="Arial"/>
      <w:b/>
      <w:i/>
      <w:color w:val="0000FF"/>
      <w:sz w:val="16"/>
      <w:szCs w:val="16"/>
      <w:lang w:val="en-GB" w:eastAsia="sv-SE" w:bidi="ar-SA"/>
    </w:rPr>
  </w:style>
  <w:style w:type="paragraph" w:customStyle="1" w:styleId="Normalindrag">
    <w:name w:val="Normal indrag"/>
    <w:basedOn w:val="Normal"/>
    <w:autoRedefine/>
    <w:rsid w:val="00734419"/>
    <w:pPr>
      <w:tabs>
        <w:tab w:val="left" w:pos="166"/>
      </w:tabs>
      <w:suppressAutoHyphens/>
      <w:spacing w:after="120" w:line="240" w:lineRule="auto"/>
      <w:jc w:val="left"/>
    </w:pPr>
    <w:rPr>
      <w:rFonts w:eastAsia="Times New Roman"/>
      <w:b/>
      <w:snapToGrid w:val="0"/>
      <w:color w:val="000000"/>
      <w:sz w:val="18"/>
      <w:szCs w:val="18"/>
      <w:lang w:val="de-DE" w:eastAsia="sv-SE"/>
    </w:rPr>
  </w:style>
  <w:style w:type="paragraph" w:customStyle="1" w:styleId="sub">
    <w:name w:val="sub"/>
    <w:basedOn w:val="Subtitle"/>
    <w:autoRedefine/>
    <w:rsid w:val="00734419"/>
    <w:pPr>
      <w:widowControl w:val="0"/>
      <w:tabs>
        <w:tab w:val="left" w:pos="166"/>
        <w:tab w:val="left" w:pos="540"/>
      </w:tabs>
      <w:suppressAutoHyphens/>
      <w:spacing w:before="120" w:after="120" w:line="240" w:lineRule="auto"/>
      <w:outlineLvl w:val="9"/>
    </w:pPr>
    <w:rPr>
      <w:rFonts w:eastAsia="Times New Roman"/>
      <w:b/>
      <w:snapToGrid w:val="0"/>
      <w:color w:val="000000"/>
      <w:sz w:val="22"/>
      <w:szCs w:val="22"/>
      <w:lang w:eastAsia="sv-SE"/>
    </w:rPr>
  </w:style>
  <w:style w:type="character" w:customStyle="1" w:styleId="FlttextCharChar">
    <w:name w:val="Fälttext Char Char"/>
    <w:rsid w:val="00734419"/>
    <w:rPr>
      <w:rFonts w:ascii="Arial" w:hAnsi="Arial"/>
      <w:b/>
      <w:i/>
      <w:color w:val="0000FF"/>
      <w:sz w:val="16"/>
      <w:szCs w:val="16"/>
      <w:lang w:val="en-GB" w:eastAsia="sv-SE" w:bidi="ar-SA"/>
    </w:rPr>
  </w:style>
  <w:style w:type="character" w:customStyle="1" w:styleId="mutedtext1">
    <w:name w:val="mutedtext1"/>
    <w:rsid w:val="00734419"/>
    <w:rPr>
      <w:rFonts w:ascii="Verdana" w:hAnsi="Verdana" w:hint="default"/>
    </w:rPr>
  </w:style>
  <w:style w:type="paragraph" w:styleId="CommentSubject">
    <w:name w:val="annotation subject"/>
    <w:basedOn w:val="CommentText"/>
    <w:next w:val="CommentText"/>
    <w:link w:val="CommentSubjectChar"/>
    <w:rsid w:val="00734419"/>
    <w:pPr>
      <w:spacing w:after="120" w:line="240" w:lineRule="auto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34419"/>
    <w:rPr>
      <w:rFonts w:ascii="Arial" w:hAnsi="Arial"/>
      <w:lang w:val="en-GB" w:eastAsia="ja-JP"/>
    </w:rPr>
  </w:style>
  <w:style w:type="paragraph" w:customStyle="1" w:styleId="b">
    <w:name w:val="b#"/>
    <w:basedOn w:val="Normal"/>
    <w:rsid w:val="00734419"/>
    <w:pPr>
      <w:widowControl w:val="0"/>
      <w:spacing w:before="160" w:after="20" w:line="240" w:lineRule="auto"/>
      <w:jc w:val="center"/>
    </w:pPr>
    <w:rPr>
      <w:rFonts w:ascii="Garamond" w:eastAsia="MS Gothic" w:hAnsi="Garamond"/>
      <w:sz w:val="16"/>
    </w:rPr>
  </w:style>
  <w:style w:type="paragraph" w:customStyle="1" w:styleId="b0">
    <w:name w:val="新b#下枠"/>
    <w:basedOn w:val="Normal"/>
    <w:rsid w:val="00734419"/>
    <w:pPr>
      <w:widowControl w:val="0"/>
      <w:spacing w:after="120" w:line="240" w:lineRule="auto"/>
      <w:jc w:val="center"/>
    </w:pPr>
    <w:rPr>
      <w:rFonts w:ascii="Garamond" w:eastAsia="MS Gothic" w:hAnsi="Garamond"/>
      <w:sz w:val="21"/>
    </w:rPr>
  </w:style>
  <w:style w:type="paragraph" w:customStyle="1" w:styleId="TableItem">
    <w:name w:val="Table Item"/>
    <w:basedOn w:val="TableText"/>
    <w:rsid w:val="00734419"/>
    <w:rPr>
      <w:b/>
      <w:sz w:val="21"/>
    </w:rPr>
  </w:style>
  <w:style w:type="paragraph" w:customStyle="1" w:styleId="TableText">
    <w:name w:val="Table Text"/>
    <w:basedOn w:val="NormalIndent"/>
    <w:rsid w:val="00734419"/>
    <w:pPr>
      <w:widowControl w:val="0"/>
      <w:tabs>
        <w:tab w:val="left" w:pos="4961"/>
      </w:tabs>
      <w:spacing w:after="120" w:line="240" w:lineRule="atLeast"/>
      <w:ind w:left="0"/>
    </w:pPr>
    <w:rPr>
      <w:rFonts w:ascii="Tms Rmn" w:eastAsia="Times New Roman" w:hAnsi="Tms Rmn"/>
      <w:color w:val="000000"/>
      <w:sz w:val="18"/>
      <w:lang w:eastAsia="en-US"/>
    </w:rPr>
  </w:style>
  <w:style w:type="paragraph" w:customStyle="1" w:styleId="a7">
    <w:name w:val="??"/>
    <w:rsid w:val="0073441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customStyle="1" w:styleId="1">
    <w:name w:val="??? 1"/>
    <w:basedOn w:val="M0"/>
    <w:next w:val="M1"/>
    <w:rsid w:val="00734419"/>
    <w:pPr>
      <w:keepNext/>
      <w:widowControl w:val="0"/>
      <w:tabs>
        <w:tab w:val="left" w:pos="680"/>
      </w:tabs>
      <w:spacing w:before="240" w:after="72"/>
      <w:ind w:left="680" w:hanging="680"/>
    </w:pPr>
    <w:rPr>
      <w:rFonts w:ascii="Times New Roman" w:hAnsi="Times New Roman"/>
      <w:b/>
      <w:spacing w:val="10"/>
      <w:sz w:val="24"/>
      <w:lang w:val="en-US"/>
    </w:rPr>
  </w:style>
  <w:style w:type="paragraph" w:customStyle="1" w:styleId="Garamond">
    <w:name w:val="標準　Garamond"/>
    <w:basedOn w:val="Normal"/>
    <w:rsid w:val="00734419"/>
    <w:pPr>
      <w:keepLines/>
      <w:widowControl w:val="0"/>
      <w:spacing w:after="120" w:line="330" w:lineRule="atLeast"/>
    </w:pPr>
    <w:rPr>
      <w:rFonts w:ascii="Garamond" w:eastAsia="MS Gothic" w:hAnsi="Garamond"/>
      <w:sz w:val="22"/>
    </w:rPr>
  </w:style>
  <w:style w:type="paragraph" w:customStyle="1" w:styleId="a0">
    <w:name w:val="・箇条書き"/>
    <w:basedOn w:val="Normal"/>
    <w:next w:val="Normal"/>
    <w:rsid w:val="00734419"/>
    <w:pPr>
      <w:widowControl w:val="0"/>
      <w:numPr>
        <w:numId w:val="41"/>
      </w:numPr>
      <w:tabs>
        <w:tab w:val="clear" w:pos="360"/>
      </w:tabs>
      <w:adjustRightInd w:val="0"/>
      <w:spacing w:after="0" w:line="330" w:lineRule="atLeast"/>
      <w:ind w:left="199" w:hanging="199"/>
      <w:jc w:val="left"/>
      <w:textAlignment w:val="baseline"/>
    </w:pPr>
    <w:rPr>
      <w:rFonts w:ascii="Garamond" w:eastAsia="MS PMincho" w:hAnsi="Garamond"/>
      <w:b/>
      <w:i/>
      <w:sz w:val="22"/>
      <w:lang w:val="en-US"/>
    </w:rPr>
  </w:style>
  <w:style w:type="paragraph" w:customStyle="1" w:styleId="a">
    <w:name w:val="箇条書"/>
    <w:basedOn w:val="PlainText"/>
    <w:rsid w:val="00734419"/>
    <w:pPr>
      <w:widowControl w:val="0"/>
      <w:numPr>
        <w:numId w:val="42"/>
      </w:numPr>
      <w:tabs>
        <w:tab w:val="clear" w:pos="360"/>
      </w:tabs>
      <w:adjustRightInd w:val="0"/>
      <w:spacing w:after="0" w:line="330" w:lineRule="atLeast"/>
      <w:jc w:val="left"/>
      <w:textAlignment w:val="baseline"/>
    </w:pPr>
    <w:rPr>
      <w:rFonts w:ascii="Garamond" w:eastAsia="MS PMincho" w:hAnsi="Garamond"/>
      <w:sz w:val="22"/>
      <w:lang w:val="en-US"/>
    </w:rPr>
  </w:style>
  <w:style w:type="paragraph" w:customStyle="1" w:styleId="10">
    <w:name w:val="箇条書　1)"/>
    <w:basedOn w:val="Normal"/>
    <w:rsid w:val="00734419"/>
    <w:pPr>
      <w:keepLines/>
      <w:widowControl w:val="0"/>
      <w:tabs>
        <w:tab w:val="left" w:pos="170"/>
        <w:tab w:val="num" w:pos="360"/>
      </w:tabs>
      <w:adjustRightInd w:val="0"/>
      <w:spacing w:after="0" w:line="330" w:lineRule="atLeast"/>
      <w:ind w:left="284" w:hanging="284"/>
      <w:jc w:val="left"/>
      <w:textAlignment w:val="baseline"/>
    </w:pPr>
    <w:rPr>
      <w:rFonts w:ascii="Garamond" w:eastAsia="MS Gothic" w:hAnsi="Garamond"/>
      <w:sz w:val="24"/>
      <w:lang w:val="en-US"/>
    </w:rPr>
  </w:style>
  <w:style w:type="paragraph" w:customStyle="1" w:styleId="TABLE">
    <w:name w:val="TABLE　行間"/>
    <w:basedOn w:val="Normal"/>
    <w:rsid w:val="00734419"/>
    <w:pPr>
      <w:keepLines/>
      <w:widowControl w:val="0"/>
      <w:adjustRightInd w:val="0"/>
      <w:spacing w:after="0" w:line="280" w:lineRule="atLeast"/>
      <w:jc w:val="center"/>
      <w:textAlignment w:val="baseline"/>
    </w:pPr>
    <w:rPr>
      <w:rFonts w:ascii="Garamond" w:eastAsia="MS Gothic" w:hAnsi="Garamond"/>
      <w:sz w:val="22"/>
      <w:lang w:val="en-US"/>
    </w:rPr>
  </w:style>
  <w:style w:type="paragraph" w:customStyle="1" w:styleId="RA">
    <w:name w:val="RA"/>
    <w:rsid w:val="00734419"/>
    <w:pPr>
      <w:spacing w:after="120" w:line="264" w:lineRule="atLeast"/>
      <w:jc w:val="right"/>
    </w:pPr>
    <w:rPr>
      <w:rFonts w:ascii="Geneva" w:hAnsi="Geneva"/>
      <w:lang w:val="en-US" w:eastAsia="en-US"/>
    </w:rPr>
  </w:style>
  <w:style w:type="paragraph" w:customStyle="1" w:styleId="RB">
    <w:name w:val="RB"/>
    <w:rsid w:val="00734419"/>
    <w:pPr>
      <w:spacing w:line="264" w:lineRule="atLeast"/>
      <w:jc w:val="right"/>
    </w:pPr>
    <w:rPr>
      <w:rFonts w:ascii="Geneva" w:hAnsi="Geneva"/>
      <w:lang w:val="en-US" w:eastAsia="en-US"/>
    </w:rPr>
  </w:style>
  <w:style w:type="paragraph" w:customStyle="1" w:styleId="D3">
    <w:name w:val="D3"/>
    <w:rsid w:val="00734419"/>
    <w:pPr>
      <w:tabs>
        <w:tab w:val="left" w:pos="1418"/>
      </w:tabs>
      <w:spacing w:after="120" w:line="264" w:lineRule="atLeast"/>
      <w:ind w:left="1418" w:hanging="284"/>
      <w:jc w:val="both"/>
    </w:pPr>
    <w:rPr>
      <w:rFonts w:ascii="Geneva" w:hAnsi="Geneva"/>
      <w:lang w:val="en-US" w:eastAsia="en-US"/>
    </w:rPr>
  </w:style>
  <w:style w:type="paragraph" w:customStyle="1" w:styleId="D2">
    <w:name w:val="D2"/>
    <w:rsid w:val="00734419"/>
    <w:pPr>
      <w:tabs>
        <w:tab w:val="left" w:pos="1191"/>
      </w:tabs>
      <w:spacing w:after="120" w:line="264" w:lineRule="atLeast"/>
      <w:ind w:left="1191" w:hanging="284"/>
      <w:jc w:val="both"/>
    </w:pPr>
    <w:rPr>
      <w:rFonts w:ascii="Geneva" w:hAnsi="Geneva"/>
      <w:lang w:val="en-US" w:eastAsia="en-US"/>
    </w:rPr>
  </w:style>
  <w:style w:type="paragraph" w:customStyle="1" w:styleId="D1">
    <w:name w:val="D1"/>
    <w:rsid w:val="00734419"/>
    <w:pPr>
      <w:tabs>
        <w:tab w:val="left" w:pos="964"/>
      </w:tabs>
      <w:spacing w:after="120" w:line="264" w:lineRule="atLeast"/>
      <w:ind w:left="964" w:hanging="284"/>
      <w:jc w:val="both"/>
    </w:pPr>
    <w:rPr>
      <w:rFonts w:ascii="Geneva" w:hAnsi="Geneva"/>
      <w:lang w:val="en-US" w:eastAsia="en-US"/>
    </w:rPr>
  </w:style>
  <w:style w:type="paragraph" w:customStyle="1" w:styleId="TC">
    <w:name w:val="TC"/>
    <w:rsid w:val="00734419"/>
    <w:pPr>
      <w:spacing w:line="264" w:lineRule="atLeast"/>
    </w:pPr>
    <w:rPr>
      <w:rFonts w:ascii="Geneva" w:hAnsi="Geneva"/>
      <w:lang w:val="en-US" w:eastAsia="en-US"/>
    </w:rPr>
  </w:style>
  <w:style w:type="paragraph" w:customStyle="1" w:styleId="T0">
    <w:name w:val="T0"/>
    <w:rsid w:val="00734419"/>
    <w:pPr>
      <w:keepNext/>
      <w:spacing w:after="120" w:line="264" w:lineRule="atLeast"/>
    </w:pPr>
    <w:rPr>
      <w:rFonts w:ascii="Geneva" w:hAnsi="Geneva"/>
      <w:b/>
      <w:lang w:val="en-US" w:eastAsia="en-US"/>
    </w:rPr>
  </w:style>
  <w:style w:type="paragraph" w:customStyle="1" w:styleId="D4">
    <w:name w:val="D4"/>
    <w:rsid w:val="00734419"/>
    <w:pPr>
      <w:tabs>
        <w:tab w:val="left" w:pos="1644"/>
      </w:tabs>
      <w:spacing w:after="120" w:line="264" w:lineRule="atLeast"/>
      <w:ind w:left="1644" w:hanging="284"/>
      <w:jc w:val="both"/>
    </w:pPr>
    <w:rPr>
      <w:rFonts w:ascii="Geneva" w:hAnsi="Geneva"/>
      <w:lang w:val="en-US" w:eastAsia="en-US"/>
    </w:rPr>
  </w:style>
  <w:style w:type="paragraph" w:customStyle="1" w:styleId="S1">
    <w:name w:val="S1"/>
    <w:rsid w:val="00734419"/>
    <w:pPr>
      <w:tabs>
        <w:tab w:val="left" w:pos="1531"/>
      </w:tabs>
      <w:spacing w:after="120" w:line="264" w:lineRule="atLeast"/>
      <w:ind w:left="1531" w:hanging="851"/>
      <w:jc w:val="both"/>
    </w:pPr>
    <w:rPr>
      <w:rFonts w:ascii="Geneva" w:hAnsi="Geneva"/>
      <w:lang w:val="en-US" w:eastAsia="en-US"/>
    </w:rPr>
  </w:style>
  <w:style w:type="paragraph" w:customStyle="1" w:styleId="D5">
    <w:name w:val="D5"/>
    <w:rsid w:val="00734419"/>
    <w:pPr>
      <w:tabs>
        <w:tab w:val="left" w:pos="1871"/>
      </w:tabs>
      <w:spacing w:after="120" w:line="264" w:lineRule="atLeast"/>
      <w:ind w:left="1871" w:hanging="284"/>
      <w:jc w:val="both"/>
    </w:pPr>
    <w:rPr>
      <w:rFonts w:ascii="Geneva" w:hAnsi="Geneva"/>
      <w:lang w:val="en-US" w:eastAsia="en-US"/>
    </w:rPr>
  </w:style>
  <w:style w:type="paragraph" w:customStyle="1" w:styleId="S2">
    <w:name w:val="S2"/>
    <w:rsid w:val="00734419"/>
    <w:pPr>
      <w:tabs>
        <w:tab w:val="left" w:pos="1758"/>
      </w:tabs>
      <w:spacing w:after="120" w:line="264" w:lineRule="atLeast"/>
      <w:ind w:left="1758" w:hanging="851"/>
      <w:jc w:val="both"/>
    </w:pPr>
    <w:rPr>
      <w:rFonts w:ascii="Geneva" w:hAnsi="Geneva"/>
      <w:lang w:val="en-US" w:eastAsia="en-US"/>
    </w:rPr>
  </w:style>
  <w:style w:type="paragraph" w:customStyle="1" w:styleId="S3">
    <w:name w:val="S3"/>
    <w:rsid w:val="00734419"/>
    <w:pPr>
      <w:tabs>
        <w:tab w:val="left" w:pos="1985"/>
      </w:tabs>
      <w:spacing w:after="120" w:line="264" w:lineRule="atLeast"/>
      <w:ind w:left="1985" w:hanging="851"/>
      <w:jc w:val="both"/>
    </w:pPr>
    <w:rPr>
      <w:rFonts w:ascii="Geneva" w:hAnsi="Geneva"/>
      <w:lang w:val="en-US" w:eastAsia="en-US"/>
    </w:rPr>
  </w:style>
  <w:style w:type="paragraph" w:customStyle="1" w:styleId="TB">
    <w:name w:val="TB"/>
    <w:rsid w:val="00734419"/>
    <w:pPr>
      <w:keepNext/>
      <w:spacing w:line="264" w:lineRule="atLeast"/>
    </w:pPr>
    <w:rPr>
      <w:rFonts w:ascii="Geneva" w:hAnsi="Geneva"/>
      <w:lang w:val="en-US" w:eastAsia="en-US"/>
    </w:rPr>
  </w:style>
  <w:style w:type="paragraph" w:customStyle="1" w:styleId="S8">
    <w:name w:val="S8"/>
    <w:rsid w:val="00734419"/>
    <w:pPr>
      <w:keepLines/>
      <w:tabs>
        <w:tab w:val="left" w:pos="907"/>
        <w:tab w:val="left" w:pos="1134"/>
        <w:tab w:val="left" w:pos="1361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line="312" w:lineRule="atLeast"/>
      <w:ind w:left="500"/>
    </w:pPr>
    <w:rPr>
      <w:rFonts w:ascii="Geneva" w:hAnsi="Geneva"/>
      <w:lang w:val="en-US" w:eastAsia="en-US"/>
    </w:rPr>
  </w:style>
  <w:style w:type="paragraph" w:customStyle="1" w:styleId="S7">
    <w:name w:val="S7"/>
    <w:rsid w:val="00734419"/>
    <w:pPr>
      <w:keepLines/>
      <w:tabs>
        <w:tab w:val="left" w:pos="907"/>
        <w:tab w:val="left" w:pos="1134"/>
        <w:tab w:val="left" w:pos="1361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after="120" w:line="312" w:lineRule="atLeast"/>
      <w:ind w:left="500"/>
    </w:pPr>
    <w:rPr>
      <w:rFonts w:ascii="Geneva" w:hAnsi="Geneva"/>
      <w:lang w:val="en-US" w:eastAsia="en-US"/>
    </w:rPr>
  </w:style>
  <w:style w:type="paragraph" w:customStyle="1" w:styleId="D0">
    <w:name w:val="D0"/>
    <w:rsid w:val="00734419"/>
    <w:pPr>
      <w:tabs>
        <w:tab w:val="left" w:pos="284"/>
      </w:tabs>
      <w:spacing w:after="120" w:line="264" w:lineRule="atLeast"/>
      <w:ind w:left="284" w:hanging="284"/>
      <w:jc w:val="both"/>
    </w:pPr>
    <w:rPr>
      <w:rFonts w:ascii="Geneva" w:hAnsi="Geneva"/>
      <w:lang w:val="en-US" w:eastAsia="en-US"/>
    </w:rPr>
  </w:style>
  <w:style w:type="paragraph" w:customStyle="1" w:styleId="S9">
    <w:name w:val="S9"/>
    <w:rsid w:val="00734419"/>
    <w:pPr>
      <w:tabs>
        <w:tab w:val="left" w:pos="1730"/>
        <w:tab w:val="right" w:pos="4320"/>
      </w:tabs>
      <w:spacing w:line="264" w:lineRule="atLeast"/>
    </w:pPr>
    <w:rPr>
      <w:rFonts w:ascii="Geneva" w:hAnsi="Geneva"/>
      <w:lang w:val="en-US" w:eastAsia="en-US"/>
    </w:rPr>
  </w:style>
  <w:style w:type="paragraph" w:customStyle="1" w:styleId="SF">
    <w:name w:val="SF"/>
    <w:rsid w:val="00734419"/>
    <w:pPr>
      <w:tabs>
        <w:tab w:val="left" w:pos="1730"/>
        <w:tab w:val="right" w:pos="4320"/>
      </w:tabs>
      <w:spacing w:after="120" w:line="264" w:lineRule="atLeast"/>
    </w:pPr>
    <w:rPr>
      <w:rFonts w:ascii="Geneva" w:hAnsi="Geneva"/>
      <w:lang w:val="en-US" w:eastAsia="en-US"/>
    </w:rPr>
  </w:style>
  <w:style w:type="paragraph" w:customStyle="1" w:styleId="TK">
    <w:name w:val="TK"/>
    <w:rsid w:val="00734419"/>
    <w:pPr>
      <w:keepNext/>
      <w:spacing w:line="264" w:lineRule="atLeast"/>
    </w:pPr>
    <w:rPr>
      <w:rFonts w:ascii="Geneva" w:hAnsi="Geneva"/>
      <w:lang w:val="en-US" w:eastAsia="en-US"/>
    </w:rPr>
  </w:style>
  <w:style w:type="paragraph" w:customStyle="1" w:styleId="S4">
    <w:name w:val="S4"/>
    <w:rsid w:val="00734419"/>
    <w:pPr>
      <w:tabs>
        <w:tab w:val="left" w:pos="2211"/>
      </w:tabs>
      <w:spacing w:after="120" w:line="264" w:lineRule="atLeast"/>
      <w:ind w:left="2211" w:hanging="851"/>
      <w:jc w:val="both"/>
    </w:pPr>
    <w:rPr>
      <w:rFonts w:ascii="Geneva" w:hAnsi="Geneva"/>
      <w:lang w:val="en-US" w:eastAsia="en-US"/>
    </w:rPr>
  </w:style>
  <w:style w:type="paragraph" w:customStyle="1" w:styleId="S5">
    <w:name w:val="S5"/>
    <w:rsid w:val="00734419"/>
    <w:pPr>
      <w:tabs>
        <w:tab w:val="left" w:pos="2438"/>
      </w:tabs>
      <w:spacing w:after="120" w:line="264" w:lineRule="atLeast"/>
      <w:ind w:left="2438" w:hanging="851"/>
      <w:jc w:val="both"/>
    </w:pPr>
    <w:rPr>
      <w:rFonts w:ascii="Geneva" w:hAnsi="Geneva"/>
      <w:lang w:val="en-US" w:eastAsia="en-US"/>
    </w:rPr>
  </w:style>
  <w:style w:type="paragraph" w:customStyle="1" w:styleId="H0">
    <w:name w:val="H0"/>
    <w:rsid w:val="00734419"/>
    <w:pPr>
      <w:tabs>
        <w:tab w:val="left" w:pos="567"/>
      </w:tabs>
      <w:spacing w:after="120" w:line="264" w:lineRule="atLeast"/>
      <w:ind w:left="567" w:hanging="284"/>
      <w:jc w:val="both"/>
    </w:pPr>
    <w:rPr>
      <w:rFonts w:ascii="Geneva" w:hAnsi="Geneva"/>
      <w:lang w:val="en-US" w:eastAsia="en-US"/>
    </w:rPr>
  </w:style>
  <w:style w:type="paragraph" w:customStyle="1" w:styleId="T5">
    <w:name w:val="T5"/>
    <w:rsid w:val="00734419"/>
    <w:pPr>
      <w:keepNext/>
      <w:keepLines/>
      <w:tabs>
        <w:tab w:val="left" w:pos="1588"/>
      </w:tabs>
      <w:spacing w:after="120" w:line="264" w:lineRule="atLeast"/>
      <w:ind w:left="1588" w:hanging="1247"/>
    </w:pPr>
    <w:rPr>
      <w:rFonts w:ascii="Geneva" w:hAnsi="Geneva"/>
      <w:b/>
      <w:lang w:val="en-US" w:eastAsia="en-US"/>
    </w:rPr>
  </w:style>
  <w:style w:type="paragraph" w:customStyle="1" w:styleId="H1">
    <w:name w:val="H1"/>
    <w:rsid w:val="00734419"/>
    <w:pPr>
      <w:tabs>
        <w:tab w:val="left" w:pos="1247"/>
      </w:tabs>
      <w:spacing w:after="120" w:line="264" w:lineRule="atLeast"/>
      <w:ind w:left="1247" w:hanging="284"/>
      <w:jc w:val="both"/>
    </w:pPr>
    <w:rPr>
      <w:rFonts w:ascii="Geneva" w:hAnsi="Geneva"/>
      <w:lang w:val="en-US" w:eastAsia="en-US"/>
    </w:rPr>
  </w:style>
  <w:style w:type="paragraph" w:customStyle="1" w:styleId="H2">
    <w:name w:val="H2"/>
    <w:rsid w:val="00734419"/>
    <w:pPr>
      <w:tabs>
        <w:tab w:val="left" w:pos="1474"/>
      </w:tabs>
      <w:spacing w:after="120" w:line="264" w:lineRule="atLeast"/>
      <w:ind w:left="1474" w:hanging="284"/>
      <w:jc w:val="both"/>
    </w:pPr>
    <w:rPr>
      <w:rFonts w:ascii="Geneva" w:hAnsi="Geneva"/>
      <w:lang w:val="en-US" w:eastAsia="en-US"/>
    </w:rPr>
  </w:style>
  <w:style w:type="paragraph" w:customStyle="1" w:styleId="H3">
    <w:name w:val="H3"/>
    <w:rsid w:val="00734419"/>
    <w:pPr>
      <w:tabs>
        <w:tab w:val="left" w:pos="1701"/>
      </w:tabs>
      <w:spacing w:after="120" w:line="264" w:lineRule="atLeast"/>
      <w:ind w:left="1701" w:hanging="284"/>
      <w:jc w:val="both"/>
    </w:pPr>
    <w:rPr>
      <w:rFonts w:ascii="Geneva" w:hAnsi="Geneva"/>
      <w:lang w:val="en-US" w:eastAsia="en-US"/>
    </w:rPr>
  </w:style>
  <w:style w:type="paragraph" w:customStyle="1" w:styleId="H4">
    <w:name w:val="H4"/>
    <w:rsid w:val="00734419"/>
    <w:pPr>
      <w:tabs>
        <w:tab w:val="left" w:pos="1928"/>
      </w:tabs>
      <w:spacing w:after="120" w:line="264" w:lineRule="atLeast"/>
      <w:ind w:left="1928" w:hanging="284"/>
      <w:jc w:val="both"/>
    </w:pPr>
    <w:rPr>
      <w:rFonts w:ascii="Geneva" w:hAnsi="Geneva"/>
      <w:lang w:val="en-US" w:eastAsia="en-US"/>
    </w:rPr>
  </w:style>
  <w:style w:type="paragraph" w:customStyle="1" w:styleId="H5">
    <w:name w:val="H5"/>
    <w:rsid w:val="00734419"/>
    <w:pPr>
      <w:tabs>
        <w:tab w:val="left" w:pos="2155"/>
      </w:tabs>
      <w:spacing w:after="120" w:line="264" w:lineRule="atLeast"/>
      <w:ind w:left="2155" w:hanging="284"/>
      <w:jc w:val="both"/>
    </w:pPr>
    <w:rPr>
      <w:rFonts w:ascii="Geneva" w:hAnsi="Geneva"/>
      <w:lang w:val="en-US" w:eastAsia="en-US"/>
    </w:rPr>
  </w:style>
  <w:style w:type="paragraph" w:customStyle="1" w:styleId="S0">
    <w:name w:val="S0"/>
    <w:rsid w:val="00734419"/>
    <w:pPr>
      <w:tabs>
        <w:tab w:val="left" w:pos="851"/>
      </w:tabs>
      <w:spacing w:after="120" w:line="264" w:lineRule="atLeast"/>
      <w:ind w:left="851" w:hanging="851"/>
      <w:jc w:val="both"/>
    </w:pPr>
    <w:rPr>
      <w:rFonts w:ascii="Geneva" w:hAnsi="Geneva"/>
      <w:lang w:val="en-US" w:eastAsia="en-US"/>
    </w:rPr>
  </w:style>
  <w:style w:type="paragraph" w:customStyle="1" w:styleId="T4">
    <w:name w:val="T4"/>
    <w:rsid w:val="00734419"/>
    <w:pPr>
      <w:keepNext/>
      <w:keepLines/>
      <w:tabs>
        <w:tab w:val="left" w:pos="1361"/>
      </w:tabs>
      <w:spacing w:after="120" w:line="264" w:lineRule="atLeast"/>
      <w:ind w:left="1361" w:hanging="1089"/>
    </w:pPr>
    <w:rPr>
      <w:rFonts w:ascii="Geneva" w:hAnsi="Geneva"/>
      <w:b/>
      <w:lang w:val="en-US" w:eastAsia="en-US"/>
    </w:rPr>
  </w:style>
  <w:style w:type="paragraph" w:customStyle="1" w:styleId="E1">
    <w:name w:val="E1"/>
    <w:rsid w:val="00734419"/>
    <w:pPr>
      <w:tabs>
        <w:tab w:val="left" w:pos="737"/>
        <w:tab w:val="decimal" w:pos="8060"/>
      </w:tabs>
      <w:spacing w:before="240" w:line="264" w:lineRule="atLeast"/>
      <w:ind w:left="737" w:hanging="669"/>
    </w:pPr>
    <w:rPr>
      <w:rFonts w:ascii="Geneva" w:hAnsi="Geneva"/>
      <w:b/>
      <w:lang w:val="en-US" w:eastAsia="en-US"/>
    </w:rPr>
  </w:style>
  <w:style w:type="paragraph" w:customStyle="1" w:styleId="E2">
    <w:name w:val="E2"/>
    <w:rsid w:val="00734419"/>
    <w:pPr>
      <w:tabs>
        <w:tab w:val="left" w:pos="1644"/>
        <w:tab w:val="left" w:pos="7960"/>
      </w:tabs>
      <w:spacing w:line="264" w:lineRule="atLeast"/>
      <w:ind w:left="1644" w:hanging="907"/>
      <w:jc w:val="both"/>
    </w:pPr>
    <w:rPr>
      <w:rFonts w:ascii="Geneva" w:hAnsi="Geneva"/>
      <w:lang w:val="en-US" w:eastAsia="en-US"/>
    </w:rPr>
  </w:style>
  <w:style w:type="paragraph" w:customStyle="1" w:styleId="E3">
    <w:name w:val="E3"/>
    <w:rsid w:val="00734419"/>
    <w:pPr>
      <w:tabs>
        <w:tab w:val="left" w:pos="2778"/>
        <w:tab w:val="left" w:pos="7960"/>
        <w:tab w:val="decimal" w:pos="9639"/>
      </w:tabs>
      <w:spacing w:line="264" w:lineRule="atLeast"/>
      <w:ind w:left="2778" w:hanging="1134"/>
    </w:pPr>
    <w:rPr>
      <w:rFonts w:ascii="Geneva" w:hAnsi="Geneva"/>
      <w:lang w:val="en-US" w:eastAsia="en-US"/>
    </w:rPr>
  </w:style>
  <w:style w:type="paragraph" w:customStyle="1" w:styleId="E4">
    <w:name w:val="E4"/>
    <w:rsid w:val="00734419"/>
    <w:pPr>
      <w:tabs>
        <w:tab w:val="left" w:pos="4139"/>
        <w:tab w:val="decimal" w:pos="9639"/>
      </w:tabs>
      <w:spacing w:line="264" w:lineRule="atLeast"/>
      <w:ind w:left="4139" w:hanging="1361"/>
    </w:pPr>
    <w:rPr>
      <w:rFonts w:ascii="Geneva" w:hAnsi="Geneva"/>
      <w:lang w:val="en-US" w:eastAsia="en-US"/>
    </w:rPr>
  </w:style>
  <w:style w:type="paragraph" w:customStyle="1" w:styleId="CommentText1">
    <w:name w:val="Comment Text1"/>
    <w:basedOn w:val="Normal"/>
    <w:rsid w:val="00734419"/>
    <w:pPr>
      <w:spacing w:after="120" w:line="240" w:lineRule="auto"/>
    </w:pPr>
    <w:rPr>
      <w:rFonts w:ascii="Times" w:eastAsia="Times New Roman" w:hAnsi="Times"/>
      <w:lang w:eastAsia="en-US"/>
    </w:rPr>
  </w:style>
  <w:style w:type="paragraph" w:customStyle="1" w:styleId="toc">
    <w:name w:val="toc"/>
    <w:basedOn w:val="Normal"/>
    <w:next w:val="Normal"/>
    <w:rsid w:val="00734419"/>
    <w:pPr>
      <w:tabs>
        <w:tab w:val="left" w:leader="dot" w:pos="8280"/>
        <w:tab w:val="right" w:pos="8640"/>
      </w:tabs>
      <w:spacing w:after="120" w:line="240" w:lineRule="auto"/>
      <w:ind w:left="720" w:right="720"/>
    </w:pPr>
    <w:rPr>
      <w:rFonts w:ascii="Times" w:eastAsia="Times New Roman" w:hAnsi="Times"/>
      <w:lang w:eastAsia="en-US"/>
    </w:rPr>
  </w:style>
  <w:style w:type="paragraph" w:customStyle="1" w:styleId="IndexHeading1">
    <w:name w:val="Index Heading1"/>
    <w:basedOn w:val="Normal"/>
    <w:next w:val="Index1"/>
    <w:rsid w:val="00734419"/>
    <w:pPr>
      <w:spacing w:after="120" w:line="240" w:lineRule="auto"/>
    </w:pPr>
    <w:rPr>
      <w:rFonts w:ascii="Times" w:eastAsia="Times New Roman" w:hAnsi="Times"/>
      <w:lang w:eastAsia="en-US"/>
    </w:rPr>
  </w:style>
  <w:style w:type="paragraph" w:customStyle="1" w:styleId="a8">
    <w:name w:val="]"/>
    <w:basedOn w:val="Normal"/>
    <w:rsid w:val="00734419"/>
    <w:pPr>
      <w:spacing w:after="120" w:line="264" w:lineRule="exact"/>
      <w:jc w:val="center"/>
    </w:pPr>
    <w:rPr>
      <w:rFonts w:ascii="Times" w:eastAsia="Times New Roman" w:hAnsi="Times"/>
      <w:b/>
      <w:lang w:eastAsia="en-US"/>
    </w:rPr>
  </w:style>
  <w:style w:type="paragraph" w:customStyle="1" w:styleId="Normalplus">
    <w:name w:val="Normal plus"/>
    <w:basedOn w:val="Heading2"/>
    <w:next w:val="Normal"/>
    <w:rsid w:val="00734419"/>
    <w:pPr>
      <w:tabs>
        <w:tab w:val="clear" w:pos="700"/>
        <w:tab w:val="left" w:pos="9923"/>
      </w:tabs>
      <w:suppressAutoHyphens w:val="0"/>
      <w:spacing w:before="0" w:after="60" w:line="240" w:lineRule="auto"/>
      <w:ind w:left="648" w:hanging="648"/>
      <w:outlineLvl w:val="9"/>
    </w:pPr>
    <w:rPr>
      <w:rFonts w:ascii="Times New Roman" w:eastAsia="Times New Roman" w:hAnsi="Times New Roman"/>
      <w:b w:val="0"/>
      <w:color w:val="008080"/>
      <w:spacing w:val="20"/>
      <w:lang w:eastAsia="fr-FR"/>
    </w:rPr>
  </w:style>
  <w:style w:type="character" w:customStyle="1" w:styleId="contenttitle">
    <w:name w:val="contenttitle"/>
    <w:basedOn w:val="DefaultParagraphFont"/>
    <w:rsid w:val="00734419"/>
  </w:style>
  <w:style w:type="character" w:customStyle="1" w:styleId="cataloguedetail-doctitle">
    <w:name w:val="cataloguedetail-doctitle"/>
    <w:basedOn w:val="DefaultParagraphFont"/>
    <w:rsid w:val="00734419"/>
  </w:style>
  <w:style w:type="paragraph" w:customStyle="1" w:styleId="Style1">
    <w:name w:val="Style1"/>
    <w:basedOn w:val="Heading4"/>
    <w:rsid w:val="00734419"/>
    <w:pPr>
      <w:numPr>
        <w:ilvl w:val="0"/>
        <w:numId w:val="0"/>
      </w:numPr>
      <w:tabs>
        <w:tab w:val="clear" w:pos="1360"/>
        <w:tab w:val="left" w:pos="1361"/>
      </w:tabs>
      <w:suppressAutoHyphens w:val="0"/>
      <w:spacing w:before="0" w:after="60" w:line="240" w:lineRule="auto"/>
      <w:ind w:left="1361" w:hanging="1021"/>
      <w:jc w:val="both"/>
    </w:pPr>
    <w:rPr>
      <w:rFonts w:eastAsia="Times New Roman"/>
      <w:color w:val="333333"/>
      <w:spacing w:val="20"/>
      <w:lang w:eastAsia="en-US"/>
    </w:rPr>
  </w:style>
  <w:style w:type="paragraph" w:customStyle="1" w:styleId="Style2">
    <w:name w:val="Style2"/>
    <w:basedOn w:val="Heading4"/>
    <w:rsid w:val="00734419"/>
    <w:pPr>
      <w:numPr>
        <w:ilvl w:val="0"/>
        <w:numId w:val="0"/>
      </w:numPr>
      <w:tabs>
        <w:tab w:val="clear" w:pos="1360"/>
        <w:tab w:val="left" w:pos="1361"/>
      </w:tabs>
      <w:suppressAutoHyphens w:val="0"/>
      <w:spacing w:before="0" w:after="60" w:line="240" w:lineRule="auto"/>
      <w:ind w:left="1361" w:hanging="1021"/>
      <w:jc w:val="both"/>
    </w:pPr>
    <w:rPr>
      <w:rFonts w:eastAsia="Times New Roman"/>
      <w:color w:val="333333"/>
      <w:spacing w:val="20"/>
      <w:lang w:eastAsia="en-US"/>
    </w:rPr>
  </w:style>
  <w:style w:type="paragraph" w:customStyle="1" w:styleId="3">
    <w:name w:val="... 3"/>
    <w:basedOn w:val="Default"/>
    <w:next w:val="Default"/>
    <w:rsid w:val="00734419"/>
    <w:pPr>
      <w:widowControl/>
    </w:pPr>
    <w:rPr>
      <w:rFonts w:ascii="Arial" w:eastAsia="Times New Roman" w:hAnsi="Arial" w:cs="Times New Roman"/>
      <w:color w:val="auto"/>
      <w:lang w:val="fr-FR" w:eastAsia="fr-FR"/>
    </w:rPr>
  </w:style>
  <w:style w:type="paragraph" w:customStyle="1" w:styleId="a9">
    <w:name w:val="..."/>
    <w:basedOn w:val="Default"/>
    <w:next w:val="Default"/>
    <w:rsid w:val="00734419"/>
    <w:pPr>
      <w:widowControl/>
    </w:pPr>
    <w:rPr>
      <w:rFonts w:ascii="Arial" w:eastAsia="Times New Roman" w:hAnsi="Arial" w:cs="Times New Roman"/>
      <w:color w:val="auto"/>
      <w:lang w:val="fr-FR" w:eastAsia="fr-FR"/>
    </w:rPr>
  </w:style>
  <w:style w:type="paragraph" w:customStyle="1" w:styleId="2">
    <w:name w:val="... 2"/>
    <w:basedOn w:val="Default"/>
    <w:next w:val="Default"/>
    <w:rsid w:val="00734419"/>
    <w:pPr>
      <w:widowControl/>
    </w:pPr>
    <w:rPr>
      <w:rFonts w:ascii="Arial" w:eastAsia="Times New Roman" w:hAnsi="Arial" w:cs="Times New Roman"/>
      <w:color w:val="auto"/>
      <w:lang w:val="fr-FR" w:eastAsia="fr-FR"/>
    </w:rPr>
  </w:style>
  <w:style w:type="character" w:customStyle="1" w:styleId="stsubtitle1">
    <w:name w:val="stsubtitle1"/>
    <w:rsid w:val="00734419"/>
    <w:rPr>
      <w:caps w:val="0"/>
      <w:strike w:val="0"/>
      <w:dstrike w:val="0"/>
      <w:color w:val="FF6600"/>
      <w:spacing w:val="0"/>
      <w:u w:val="none"/>
      <w:effect w:val="none"/>
      <w:vertAlign w:val="baseline"/>
    </w:rPr>
  </w:style>
  <w:style w:type="paragraph" w:customStyle="1" w:styleId="aa">
    <w:name w:val="項本文"/>
    <w:basedOn w:val="Normal"/>
    <w:rsid w:val="00734419"/>
    <w:pPr>
      <w:widowControl w:val="0"/>
      <w:spacing w:after="0" w:line="240" w:lineRule="auto"/>
      <w:ind w:leftChars="400" w:left="840" w:firstLineChars="100" w:firstLine="210"/>
    </w:pPr>
    <w:rPr>
      <w:rFonts w:ascii="Century" w:hAnsi="Century"/>
      <w:kern w:val="2"/>
      <w:sz w:val="21"/>
      <w:lang w:val="en-US"/>
    </w:rPr>
  </w:style>
  <w:style w:type="paragraph" w:customStyle="1" w:styleId="ab">
    <w:name w:val=".."/>
    <w:basedOn w:val="Default"/>
    <w:next w:val="Default"/>
    <w:rsid w:val="00734419"/>
    <w:pPr>
      <w:widowControl/>
    </w:pPr>
    <w:rPr>
      <w:rFonts w:ascii="Century" w:eastAsia="Times New Roman" w:hAnsi="Century" w:cs="Times New Roman"/>
      <w:color w:val="auto"/>
      <w:lang w:val="fr-FR" w:eastAsia="fr-FR"/>
    </w:rPr>
  </w:style>
  <w:style w:type="paragraph" w:customStyle="1" w:styleId="11">
    <w:name w:val="... 1"/>
    <w:basedOn w:val="Default"/>
    <w:next w:val="Default"/>
    <w:rsid w:val="00734419"/>
    <w:pPr>
      <w:widowControl/>
    </w:pPr>
    <w:rPr>
      <w:rFonts w:ascii="Century" w:eastAsia="Times New Roman" w:hAnsi="Century" w:cs="Times New Roman"/>
      <w:color w:val="auto"/>
      <w:lang w:val="fr-FR" w:eastAsia="fr-FR"/>
    </w:rPr>
  </w:style>
  <w:style w:type="paragraph" w:customStyle="1" w:styleId="font0">
    <w:name w:val="font0"/>
    <w:basedOn w:val="Normal"/>
    <w:rsid w:val="00734419"/>
    <w:pP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sz w:val="16"/>
      <w:szCs w:val="16"/>
      <w:lang w:val="fr-FR" w:eastAsia="fr-FR"/>
    </w:rPr>
  </w:style>
  <w:style w:type="paragraph" w:customStyle="1" w:styleId="font5">
    <w:name w:val="font5"/>
    <w:basedOn w:val="Normal"/>
    <w:rsid w:val="00734419"/>
    <w:pP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sz w:val="16"/>
      <w:szCs w:val="16"/>
      <w:lang w:val="fr-FR" w:eastAsia="fr-FR"/>
    </w:rPr>
  </w:style>
  <w:style w:type="paragraph" w:customStyle="1" w:styleId="xl27">
    <w:name w:val="xl27"/>
    <w:basedOn w:val="Normal"/>
    <w:rsid w:val="0073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28">
    <w:name w:val="xl28"/>
    <w:basedOn w:val="Normal"/>
    <w:rsid w:val="0073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29">
    <w:name w:val="xl29"/>
    <w:basedOn w:val="Normal"/>
    <w:rsid w:val="0073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0">
    <w:name w:val="xl30"/>
    <w:basedOn w:val="Normal"/>
    <w:rsid w:val="00734419"/>
    <w:pP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1">
    <w:name w:val="xl31"/>
    <w:basedOn w:val="Normal"/>
    <w:rsid w:val="0073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2">
    <w:name w:val="xl32"/>
    <w:basedOn w:val="Normal"/>
    <w:rsid w:val="007344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3">
    <w:name w:val="xl33"/>
    <w:basedOn w:val="Normal"/>
    <w:rsid w:val="00734419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4">
    <w:name w:val="xl34"/>
    <w:basedOn w:val="Normal"/>
    <w:rsid w:val="0073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5">
    <w:name w:val="xl35"/>
    <w:basedOn w:val="Normal"/>
    <w:rsid w:val="0073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6">
    <w:name w:val="xl36"/>
    <w:basedOn w:val="Normal"/>
    <w:rsid w:val="0073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7">
    <w:name w:val="xl37"/>
    <w:basedOn w:val="Normal"/>
    <w:rsid w:val="0073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8">
    <w:name w:val="xl38"/>
    <w:basedOn w:val="Normal"/>
    <w:rsid w:val="0073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9">
    <w:name w:val="xl39"/>
    <w:basedOn w:val="Normal"/>
    <w:rsid w:val="007344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7344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7344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2">
    <w:name w:val="xl42"/>
    <w:basedOn w:val="Normal"/>
    <w:rsid w:val="007344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3">
    <w:name w:val="xl43"/>
    <w:basedOn w:val="Normal"/>
    <w:rsid w:val="007344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4">
    <w:name w:val="xl44"/>
    <w:basedOn w:val="Normal"/>
    <w:rsid w:val="007344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5">
    <w:name w:val="xl45"/>
    <w:basedOn w:val="Normal"/>
    <w:rsid w:val="007344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6">
    <w:name w:val="xl46"/>
    <w:basedOn w:val="Normal"/>
    <w:rsid w:val="007344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47">
    <w:name w:val="xl47"/>
    <w:basedOn w:val="Normal"/>
    <w:rsid w:val="00734419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48">
    <w:name w:val="xl48"/>
    <w:basedOn w:val="Normal"/>
    <w:rsid w:val="007344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49">
    <w:name w:val="xl49"/>
    <w:basedOn w:val="Normal"/>
    <w:rsid w:val="0073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50">
    <w:name w:val="xl50"/>
    <w:basedOn w:val="Normal"/>
    <w:rsid w:val="00734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51">
    <w:name w:val="xl51"/>
    <w:basedOn w:val="Normal"/>
    <w:rsid w:val="0073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52">
    <w:name w:val="xl52"/>
    <w:basedOn w:val="Normal"/>
    <w:rsid w:val="00734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53">
    <w:name w:val="xl53"/>
    <w:basedOn w:val="Normal"/>
    <w:rsid w:val="0073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734419"/>
    <w:pPr>
      <w:spacing w:after="120" w:line="240" w:lineRule="auto"/>
      <w:ind w:left="720"/>
      <w:contextualSpacing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E00305"/>
    <w:rPr>
      <w:rFonts w:ascii="Arial" w:hAnsi="Arial"/>
      <w:lang w:eastAsia="ja-JP"/>
    </w:rPr>
  </w:style>
  <w:style w:type="character" w:styleId="UnresolvedMention">
    <w:name w:val="Unresolved Mention"/>
    <w:uiPriority w:val="99"/>
    <w:semiHidden/>
    <w:unhideWhenUsed/>
    <w:rsid w:val="001D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ma-international.org/publications-and-standards/standards/ecma-37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ma-international.org/publications-and-standards/standards/ecma-370/" TargetMode="External"/><Relationship Id="rId2" Type="http://schemas.openxmlformats.org/officeDocument/2006/relationships/hyperlink" Target="https://ecma-international.org/publications-and-standards/standards/ecma-370/" TargetMode="External"/><Relationship Id="rId1" Type="http://schemas.openxmlformats.org/officeDocument/2006/relationships/hyperlink" Target="https://ecma-international.org/publications-and-standards/standards/ecma-370/" TargetMode="External"/><Relationship Id="rId4" Type="http://schemas.openxmlformats.org/officeDocument/2006/relationships/hyperlink" Target="https://ecma-international.org/publications-and-standards/standards/ecma-3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2ABD2-D7FA-4764-99A6-32752F1C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3268</Words>
  <Characters>18629</Characters>
  <Application>Microsoft Office Word</Application>
  <DocSecurity>0</DocSecurity>
  <Lines>155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Response to comments on 1st draft ECMA-370 7th edition + proposed new Annex A</vt:lpstr>
      <vt:lpstr>ECMA-370 6th edition</vt:lpstr>
      <vt:lpstr>4th draft ECMA-370 6th edition</vt:lpstr>
    </vt:vector>
  </TitlesOfParts>
  <Company>afnor</Company>
  <LinksUpToDate>false</LinksUpToDate>
  <CharactersWithSpaces>21854</CharactersWithSpaces>
  <SharedDoc>false</SharedDoc>
  <HLinks>
    <vt:vector size="48" baseType="variant">
      <vt:variant>
        <vt:i4>3670089</vt:i4>
      </vt:variant>
      <vt:variant>
        <vt:i4>2427</vt:i4>
      </vt:variant>
      <vt:variant>
        <vt:i4>0</vt:i4>
      </vt:variant>
      <vt:variant>
        <vt:i4>5</vt:i4>
      </vt:variant>
      <vt:variant>
        <vt:lpwstr/>
      </vt:variant>
      <vt:variant>
        <vt:lpwstr>_6.2_Compliance_verification</vt:lpwstr>
      </vt:variant>
      <vt:variant>
        <vt:i4>786444</vt:i4>
      </vt:variant>
      <vt:variant>
        <vt:i4>1509</vt:i4>
      </vt:variant>
      <vt:variant>
        <vt:i4>0</vt:i4>
      </vt:variant>
      <vt:variant>
        <vt:i4>5</vt:i4>
      </vt:variant>
      <vt:variant>
        <vt:lpwstr>https://ecma-international.org/publications-and-standards/standards/ecma-370/</vt:lpwstr>
      </vt:variant>
      <vt:variant>
        <vt:lpwstr/>
      </vt:variant>
      <vt:variant>
        <vt:i4>786444</vt:i4>
      </vt:variant>
      <vt:variant>
        <vt:i4>480</vt:i4>
      </vt:variant>
      <vt:variant>
        <vt:i4>0</vt:i4>
      </vt:variant>
      <vt:variant>
        <vt:i4>5</vt:i4>
      </vt:variant>
      <vt:variant>
        <vt:lpwstr>https://ecma-international.org/publications-and-standards/standards/ecma-370/</vt:lpwstr>
      </vt:variant>
      <vt:variant>
        <vt:lpwstr/>
      </vt:variant>
      <vt:variant>
        <vt:i4>786444</vt:i4>
      </vt:variant>
      <vt:variant>
        <vt:i4>333</vt:i4>
      </vt:variant>
      <vt:variant>
        <vt:i4>0</vt:i4>
      </vt:variant>
      <vt:variant>
        <vt:i4>5</vt:i4>
      </vt:variant>
      <vt:variant>
        <vt:lpwstr>https://ecma-international.org/publications-and-standards/standards/ecma-370/</vt:lpwstr>
      </vt:variant>
      <vt:variant>
        <vt:lpwstr/>
      </vt:variant>
      <vt:variant>
        <vt:i4>2031685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_3.2_Environment</vt:lpwstr>
      </vt:variant>
      <vt:variant>
        <vt:i4>2031685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_3.2_Environment</vt:lpwstr>
      </vt:variant>
      <vt:variant>
        <vt:i4>5177428</vt:i4>
      </vt:variant>
      <vt:variant>
        <vt:i4>150</vt:i4>
      </vt:variant>
      <vt:variant>
        <vt:i4>0</vt:i4>
      </vt:variant>
      <vt:variant>
        <vt:i4>5</vt:i4>
      </vt:variant>
      <vt:variant>
        <vt:lpwstr>http://www.ecma-international.org/publications/standards/Ecma-370.htm</vt:lpwstr>
      </vt:variant>
      <vt:variant>
        <vt:lpwstr/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https://www.itic.org/policy/accessibility/vpat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draft ECMA-370 7th edition</dc:title>
  <dc:subject/>
  <dc:creator>Isabelle Walch</dc:creator>
  <cp:keywords/>
  <dc:description/>
  <cp:lastModifiedBy>Patrick Charollais</cp:lastModifiedBy>
  <cp:revision>4</cp:revision>
  <cp:lastPrinted>2019-06-18T14:11:00Z</cp:lastPrinted>
  <dcterms:created xsi:type="dcterms:W3CDTF">2026-07-02T08:53:00Z</dcterms:created>
  <dcterms:modified xsi:type="dcterms:W3CDTF">2026-07-02T08:56:00Z</dcterms:modified>
</cp:coreProperties>
</file>